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379" w:rsidRDefault="00483379" w:rsidP="00812E56">
      <w:pPr>
        <w:widowControl/>
        <w:overflowPunct/>
        <w:autoSpaceDE/>
        <w:autoSpaceDN/>
        <w:adjustRightInd/>
        <w:jc w:val="both"/>
        <w:textAlignment w:val="auto"/>
        <w:rPr>
          <w:rFonts w:cs="Arial"/>
          <w:b/>
          <w:sz w:val="32"/>
          <w:szCs w:val="24"/>
          <w:lang w:eastAsia="en-GB"/>
        </w:rPr>
      </w:pPr>
      <w:bookmarkStart w:id="0" w:name="_Toc335922492"/>
      <w:bookmarkStart w:id="1" w:name="_Toc336522319"/>
      <w:bookmarkStart w:id="2" w:name="_Toc338406656"/>
      <w:bookmarkStart w:id="3" w:name="_Toc353529995"/>
      <w:bookmarkStart w:id="4" w:name="_GoBack"/>
      <w:bookmarkEnd w:id="4"/>
    </w:p>
    <w:tbl>
      <w:tblPr>
        <w:tblpPr w:leftFromText="180" w:rightFromText="180" w:vertAnchor="page" w:horzAnchor="margin" w:tblpY="241"/>
        <w:tblW w:w="10042"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6" w:space="0" w:color="F2F2F2" w:themeColor="background1" w:themeShade="F2"/>
        </w:tblBorders>
        <w:tblCellMar>
          <w:top w:w="57" w:type="dxa"/>
          <w:left w:w="57" w:type="dxa"/>
          <w:bottom w:w="57" w:type="dxa"/>
          <w:right w:w="57" w:type="dxa"/>
        </w:tblCellMar>
        <w:tblLook w:val="0000" w:firstRow="0" w:lastRow="0" w:firstColumn="0" w:lastColumn="0" w:noHBand="0" w:noVBand="0"/>
      </w:tblPr>
      <w:tblGrid>
        <w:gridCol w:w="6994"/>
        <w:gridCol w:w="3048"/>
      </w:tblGrid>
      <w:tr w:rsidR="008B54DC" w:rsidRPr="008B54DC" w:rsidTr="00660B42">
        <w:trPr>
          <w:trHeight w:val="1496"/>
        </w:trPr>
        <w:tc>
          <w:tcPr>
            <w:tcW w:w="6994" w:type="dxa"/>
            <w:shd w:val="clear" w:color="auto" w:fill="auto"/>
            <w:vAlign w:val="center"/>
          </w:tcPr>
          <w:p w:rsidR="008B54DC" w:rsidRPr="008B54DC" w:rsidRDefault="008B54DC" w:rsidP="008B54DC">
            <w:pPr>
              <w:tabs>
                <w:tab w:val="right" w:pos="9356"/>
                <w:tab w:val="left" w:pos="9498"/>
              </w:tabs>
              <w:overflowPunct/>
              <w:spacing w:line="20" w:lineRule="atLeast"/>
              <w:ind w:left="-57"/>
              <w:textAlignment w:val="center"/>
              <w:rPr>
                <w:rFonts w:ascii="Verdana" w:eastAsia="Cambria" w:hAnsi="Verdana" w:cs="Times-Roman"/>
                <w:b/>
                <w:color w:val="000000"/>
                <w:sz w:val="32"/>
                <w:szCs w:val="32"/>
              </w:rPr>
            </w:pPr>
            <w:r w:rsidRPr="008B54DC">
              <w:rPr>
                <w:rFonts w:ascii="Verdana" w:eastAsia="Cambria" w:hAnsi="Verdana" w:cs="Times-Roman"/>
                <w:b/>
                <w:color w:val="000000"/>
                <w:sz w:val="32"/>
                <w:szCs w:val="32"/>
              </w:rPr>
              <w:t>Oxford Diocesan Schools Trust</w:t>
            </w:r>
          </w:p>
          <w:p w:rsidR="008B54DC" w:rsidRPr="008B54DC" w:rsidRDefault="008B54DC" w:rsidP="008B54DC">
            <w:pPr>
              <w:tabs>
                <w:tab w:val="right" w:pos="9356"/>
                <w:tab w:val="left" w:pos="9498"/>
              </w:tabs>
              <w:overflowPunct/>
              <w:spacing w:line="20" w:lineRule="atLeast"/>
              <w:textAlignment w:val="center"/>
              <w:rPr>
                <w:rFonts w:ascii="Verdana" w:eastAsia="Cambria" w:hAnsi="Verdana" w:cs="Times-Roman"/>
                <w:color w:val="000000"/>
                <w:szCs w:val="24"/>
              </w:rPr>
            </w:pPr>
            <w:r w:rsidRPr="008B54DC">
              <w:rPr>
                <w:rFonts w:ascii="Verdana" w:eastAsia="Cambria" w:hAnsi="Verdana" w:cs="Times-Roman"/>
                <w:color w:val="000000"/>
                <w:szCs w:val="24"/>
              </w:rPr>
              <w:t>School Effectiveness Service</w:t>
            </w:r>
          </w:p>
        </w:tc>
        <w:tc>
          <w:tcPr>
            <w:tcW w:w="3048" w:type="dxa"/>
            <w:shd w:val="clear" w:color="auto" w:fill="auto"/>
            <w:vAlign w:val="center"/>
          </w:tcPr>
          <w:p w:rsidR="008B54DC" w:rsidRPr="008B54DC" w:rsidRDefault="008B54DC" w:rsidP="008B54DC">
            <w:pPr>
              <w:widowControl/>
              <w:overflowPunct/>
              <w:autoSpaceDE/>
              <w:autoSpaceDN/>
              <w:adjustRightInd/>
              <w:textAlignment w:val="auto"/>
              <w:rPr>
                <w:rFonts w:cs="Arial"/>
                <w:noProof/>
                <w:sz w:val="32"/>
                <w:szCs w:val="32"/>
                <w:lang w:eastAsia="en-GB"/>
              </w:rPr>
            </w:pPr>
            <w:r w:rsidRPr="008B54DC">
              <w:rPr>
                <w:rFonts w:cs="Arial"/>
                <w:noProof/>
                <w:sz w:val="32"/>
                <w:szCs w:val="32"/>
                <w:lang w:eastAsia="en-GB"/>
              </w:rPr>
              <w:drawing>
                <wp:anchor distT="0" distB="0" distL="114300" distR="114300" simplePos="0" relativeHeight="251659264" behindDoc="1" locked="0" layoutInCell="1" allowOverlap="1" wp14:anchorId="2A87F11B" wp14:editId="3C395055">
                  <wp:simplePos x="0" y="0"/>
                  <wp:positionH relativeFrom="column">
                    <wp:posOffset>148590</wp:posOffset>
                  </wp:positionH>
                  <wp:positionV relativeFrom="paragraph">
                    <wp:posOffset>26035</wp:posOffset>
                  </wp:positionV>
                  <wp:extent cx="1905000" cy="973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pic:spPr>
                      </pic:pic>
                    </a:graphicData>
                  </a:graphic>
                  <wp14:sizeRelH relativeFrom="page">
                    <wp14:pctWidth>0</wp14:pctWidth>
                  </wp14:sizeRelH>
                  <wp14:sizeRelV relativeFrom="page">
                    <wp14:pctHeight>0</wp14:pctHeight>
                  </wp14:sizeRelV>
                </wp:anchor>
              </w:drawing>
            </w:r>
          </w:p>
        </w:tc>
      </w:tr>
      <w:tr w:rsidR="008B54DC" w:rsidRPr="008B54DC" w:rsidTr="00660B42">
        <w:trPr>
          <w:trHeight w:val="200"/>
        </w:trPr>
        <w:tc>
          <w:tcPr>
            <w:tcW w:w="10042" w:type="dxa"/>
            <w:gridSpan w:val="2"/>
            <w:shd w:val="clear" w:color="auto" w:fill="auto"/>
            <w:vAlign w:val="center"/>
          </w:tcPr>
          <w:p w:rsidR="008B54DC" w:rsidRPr="008B54DC" w:rsidRDefault="000C5F10" w:rsidP="008B54DC">
            <w:pPr>
              <w:widowControl/>
              <w:overflowPunct/>
              <w:autoSpaceDE/>
              <w:autoSpaceDN/>
              <w:adjustRightInd/>
              <w:jc w:val="center"/>
              <w:textAlignment w:val="auto"/>
              <w:rPr>
                <w:rFonts w:ascii="Calibri" w:hAnsi="Calibri" w:cs="Arial"/>
                <w:noProof/>
                <w:spacing w:val="10"/>
                <w:sz w:val="22"/>
                <w:szCs w:val="22"/>
                <w:lang w:eastAsia="en-GB"/>
              </w:rPr>
            </w:pPr>
            <w:r w:rsidRPr="008437EB">
              <w:rPr>
                <w:rFonts w:ascii="Calibri" w:hAnsi="Calibri" w:cs="Arial"/>
                <w:noProof/>
                <w:spacing w:val="10"/>
              </w:rPr>
              <w:t>Church House</w:t>
            </w:r>
            <w:r>
              <w:rPr>
                <w:rFonts w:ascii="Calibri" w:hAnsi="Calibri" w:cs="Arial"/>
                <w:noProof/>
                <w:spacing w:val="10"/>
              </w:rPr>
              <w:t xml:space="preserve"> Oxford</w:t>
            </w:r>
            <w:r w:rsidRPr="008437EB">
              <w:rPr>
                <w:rFonts w:ascii="Calibri" w:hAnsi="Calibri" w:cs="Arial"/>
                <w:noProof/>
                <w:spacing w:val="10"/>
              </w:rPr>
              <w:t xml:space="preserve"> </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Langford Locks</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 xml:space="preserve">Kidlington </w:t>
            </w:r>
            <w:r w:rsidRPr="008437EB">
              <w:rPr>
                <w:rFonts w:ascii="Calibri" w:hAnsi="Calibri" w:cs="Arial"/>
                <w:noProof/>
                <w:spacing w:val="10"/>
              </w:rPr>
              <w:sym w:font="Wingdings 2" w:char="F096"/>
            </w:r>
            <w:r>
              <w:rPr>
                <w:rFonts w:ascii="Calibri" w:hAnsi="Calibri" w:cs="Arial"/>
                <w:noProof/>
                <w:spacing w:val="10"/>
              </w:rPr>
              <w:t xml:space="preserve"> </w:t>
            </w:r>
            <w:r w:rsidRPr="008437EB">
              <w:rPr>
                <w:rFonts w:ascii="Calibri" w:hAnsi="Calibri" w:cs="Arial"/>
                <w:noProof/>
                <w:spacing w:val="10"/>
              </w:rPr>
              <w:t xml:space="preserve">Oxford </w:t>
            </w:r>
            <w:r w:rsidRPr="008437EB">
              <w:rPr>
                <w:rFonts w:ascii="Calibri" w:hAnsi="Calibri" w:cs="Arial"/>
                <w:noProof/>
                <w:spacing w:val="10"/>
              </w:rPr>
              <w:sym w:font="Wingdings 2" w:char="F096"/>
            </w:r>
            <w:r>
              <w:rPr>
                <w:rFonts w:ascii="Calibri" w:hAnsi="Calibri" w:cs="Arial"/>
                <w:noProof/>
                <w:spacing w:val="10"/>
              </w:rPr>
              <w:t xml:space="preserve"> OX5</w:t>
            </w:r>
            <w:r w:rsidRPr="008437EB">
              <w:rPr>
                <w:rFonts w:ascii="Calibri" w:hAnsi="Calibri" w:cs="Arial"/>
                <w:noProof/>
                <w:spacing w:val="10"/>
              </w:rPr>
              <w:t xml:space="preserve"> </w:t>
            </w:r>
            <w:r>
              <w:rPr>
                <w:rFonts w:ascii="Calibri" w:hAnsi="Calibri" w:cs="Arial"/>
                <w:noProof/>
                <w:spacing w:val="10"/>
              </w:rPr>
              <w:t>1GF</w:t>
            </w:r>
          </w:p>
        </w:tc>
      </w:tr>
    </w:tbl>
    <w:tbl>
      <w:tblPr>
        <w:tblpPr w:leftFromText="180" w:rightFromText="180" w:vertAnchor="page" w:horzAnchor="margin" w:tblpY="2587"/>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8976"/>
      </w:tblGrid>
      <w:tr w:rsidR="008940DC" w:rsidRPr="003B7201" w:rsidTr="008940DC">
        <w:trPr>
          <w:trHeight w:val="593"/>
        </w:trPr>
        <w:tc>
          <w:tcPr>
            <w:tcW w:w="913" w:type="dxa"/>
            <w:shd w:val="clear" w:color="auto" w:fill="95B3D7" w:themeFill="accent1" w:themeFillTint="99"/>
            <w:noWrap/>
            <w:vAlign w:val="center"/>
            <w:hideMark/>
          </w:tcPr>
          <w:p w:rsidR="008940DC" w:rsidRPr="003B7201" w:rsidRDefault="008940DC" w:rsidP="008940DC">
            <w:pPr>
              <w:spacing w:before="40" w:after="40"/>
              <w:jc w:val="center"/>
              <w:rPr>
                <w:rFonts w:ascii="Calibri" w:hAnsi="Calibri" w:cs="Calibri"/>
                <w:color w:val="000000"/>
                <w:szCs w:val="24"/>
                <w:lang w:eastAsia="en-GB"/>
              </w:rPr>
            </w:pPr>
            <w:r w:rsidRPr="003B7201">
              <w:rPr>
                <w:rFonts w:ascii="Calibri" w:hAnsi="Calibri" w:cs="Calibri"/>
                <w:color w:val="000000"/>
                <w:szCs w:val="24"/>
                <w:lang w:eastAsia="en-GB"/>
              </w:rPr>
              <w:t>3</w:t>
            </w:r>
          </w:p>
        </w:tc>
        <w:tc>
          <w:tcPr>
            <w:tcW w:w="8976" w:type="dxa"/>
            <w:shd w:val="clear" w:color="auto" w:fill="auto"/>
            <w:vAlign w:val="bottom"/>
            <w:hideMark/>
          </w:tcPr>
          <w:p w:rsidR="008940DC" w:rsidRPr="003B7201" w:rsidRDefault="008940DC" w:rsidP="008940DC">
            <w:pPr>
              <w:spacing w:before="40" w:after="40"/>
              <w:rPr>
                <w:rFonts w:ascii="Calibri" w:hAnsi="Calibri" w:cs="Calibri"/>
                <w:color w:val="000000"/>
                <w:szCs w:val="24"/>
                <w:lang w:eastAsia="en-GB"/>
              </w:rPr>
            </w:pPr>
            <w:r w:rsidRPr="003B7201">
              <w:rPr>
                <w:rFonts w:ascii="Calibri" w:hAnsi="Calibri" w:cs="Calibri"/>
                <w:color w:val="000000"/>
                <w:szCs w:val="24"/>
                <w:u w:val="single"/>
                <w:lang w:eastAsia="en-GB"/>
              </w:rPr>
              <w:t>ODST Statutory Policy Guidance</w:t>
            </w:r>
            <w:r w:rsidRPr="003B7201">
              <w:rPr>
                <w:rFonts w:ascii="Calibri" w:hAnsi="Calibri" w:cs="Calibri"/>
                <w:color w:val="000000"/>
                <w:szCs w:val="24"/>
                <w:lang w:eastAsia="en-GB"/>
              </w:rPr>
              <w:t xml:space="preserve"> (ALL Schools require a policy on this topic/area. All local governing bodies will follow and </w:t>
            </w:r>
            <w:r>
              <w:rPr>
                <w:rFonts w:ascii="Calibri" w:hAnsi="Calibri" w:cs="Calibri"/>
                <w:color w:val="000000"/>
                <w:szCs w:val="24"/>
                <w:lang w:eastAsia="en-GB"/>
              </w:rPr>
              <w:t>have</w:t>
            </w:r>
            <w:r w:rsidRPr="003B7201">
              <w:rPr>
                <w:rFonts w:ascii="Calibri" w:hAnsi="Calibri" w:cs="Calibri"/>
                <w:color w:val="000000"/>
                <w:szCs w:val="24"/>
                <w:lang w:eastAsia="en-GB"/>
              </w:rPr>
              <w:t xml:space="preserve"> due regard to this guidance when drafting their local policy.)</w:t>
            </w:r>
          </w:p>
        </w:tc>
      </w:tr>
    </w:tbl>
    <w:p w:rsidR="00483379" w:rsidRPr="002D117E" w:rsidRDefault="00AA7144" w:rsidP="00A66ED6">
      <w:pPr>
        <w:jc w:val="center"/>
        <w:rPr>
          <w:rFonts w:asciiTheme="minorHAnsi" w:hAnsiTheme="minorHAnsi" w:cs="Arial"/>
          <w:b/>
          <w:bCs/>
          <w:sz w:val="28"/>
          <w:szCs w:val="28"/>
        </w:rPr>
      </w:pPr>
      <w:r w:rsidRPr="002D117E">
        <w:rPr>
          <w:rFonts w:asciiTheme="minorHAnsi" w:hAnsiTheme="minorHAnsi" w:cs="Arial"/>
          <w:b/>
          <w:bCs/>
          <w:sz w:val="28"/>
          <w:szCs w:val="28"/>
        </w:rPr>
        <w:t>RELATIONSHIPS</w:t>
      </w:r>
      <w:r w:rsidR="00193AA6" w:rsidRPr="002D117E">
        <w:rPr>
          <w:rFonts w:asciiTheme="minorHAnsi" w:hAnsiTheme="minorHAnsi" w:cs="Arial"/>
          <w:b/>
          <w:bCs/>
          <w:sz w:val="28"/>
          <w:szCs w:val="28"/>
        </w:rPr>
        <w:t xml:space="preserve"> AND SEX</w:t>
      </w:r>
      <w:r w:rsidR="00CB1459" w:rsidRPr="002D117E">
        <w:rPr>
          <w:rFonts w:asciiTheme="minorHAnsi" w:hAnsiTheme="minorHAnsi" w:cs="Arial"/>
          <w:b/>
          <w:bCs/>
          <w:sz w:val="28"/>
          <w:szCs w:val="28"/>
        </w:rPr>
        <w:t xml:space="preserve"> EDUCATION POLICY</w:t>
      </w:r>
      <w:r w:rsidR="008940DC">
        <w:rPr>
          <w:rFonts w:asciiTheme="minorHAnsi" w:hAnsiTheme="minorHAnsi" w:cs="Arial"/>
          <w:b/>
          <w:bCs/>
          <w:sz w:val="28"/>
          <w:szCs w:val="28"/>
        </w:rPr>
        <w:t xml:space="preserve"> GUIDANCE</w:t>
      </w:r>
    </w:p>
    <w:p w:rsidR="00A66ED6" w:rsidRPr="002D117E" w:rsidRDefault="00A66ED6" w:rsidP="00812E56">
      <w:pPr>
        <w:jc w:val="both"/>
        <w:rPr>
          <w:rFonts w:asciiTheme="minorHAnsi" w:hAnsiTheme="minorHAnsi" w:cs="Arial"/>
          <w:b/>
          <w:bCs/>
          <w:sz w:val="28"/>
          <w:szCs w:val="28"/>
        </w:rPr>
      </w:pPr>
    </w:p>
    <w:p w:rsidR="00483379" w:rsidRPr="002D117E" w:rsidRDefault="00483379" w:rsidP="00793438">
      <w:pPr>
        <w:tabs>
          <w:tab w:val="left" w:pos="426"/>
        </w:tabs>
        <w:jc w:val="both"/>
        <w:rPr>
          <w:rFonts w:asciiTheme="minorHAnsi" w:hAnsiTheme="minorHAnsi" w:cs="Arial"/>
          <w:b/>
          <w:sz w:val="22"/>
          <w:szCs w:val="22"/>
          <w:u w:val="single"/>
        </w:rPr>
      </w:pPr>
      <w:r w:rsidRPr="002D117E">
        <w:rPr>
          <w:rFonts w:asciiTheme="minorHAnsi" w:hAnsiTheme="minorHAnsi" w:cs="Arial"/>
          <w:b/>
          <w:sz w:val="22"/>
          <w:szCs w:val="22"/>
        </w:rPr>
        <w:t>I</w:t>
      </w:r>
      <w:r w:rsidRPr="002D117E">
        <w:rPr>
          <w:rFonts w:asciiTheme="minorHAnsi" w:hAnsiTheme="minorHAnsi" w:cs="Arial"/>
          <w:b/>
          <w:sz w:val="22"/>
          <w:szCs w:val="22"/>
        </w:rPr>
        <w:tab/>
      </w:r>
      <w:r w:rsidRPr="002D117E">
        <w:rPr>
          <w:rFonts w:asciiTheme="minorHAnsi" w:hAnsiTheme="minorHAnsi" w:cs="Arial"/>
          <w:b/>
          <w:sz w:val="22"/>
          <w:szCs w:val="22"/>
          <w:u w:val="single"/>
        </w:rPr>
        <w:t>STATEMENT OF INTENT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483379" w:rsidRPr="002D117E" w:rsidTr="008B54DC">
        <w:trPr>
          <w:trHeight w:val="779"/>
        </w:trPr>
        <w:tc>
          <w:tcPr>
            <w:tcW w:w="10065" w:type="dxa"/>
          </w:tcPr>
          <w:p w:rsidR="00483379" w:rsidRPr="002D117E" w:rsidRDefault="00483379" w:rsidP="00F84A59">
            <w:pPr>
              <w:pStyle w:val="NormalWeb"/>
              <w:spacing w:after="0"/>
              <w:jc w:val="both"/>
              <w:rPr>
                <w:rFonts w:asciiTheme="minorHAnsi" w:hAnsiTheme="minorHAnsi" w:cs="Arial"/>
                <w:b/>
                <w:sz w:val="22"/>
                <w:szCs w:val="22"/>
              </w:rPr>
            </w:pPr>
            <w:r w:rsidRPr="002D117E">
              <w:rPr>
                <w:rFonts w:asciiTheme="minorHAnsi" w:hAnsiTheme="minorHAnsi" w:cs="Arial"/>
                <w:i/>
                <w:sz w:val="22"/>
                <w:szCs w:val="22"/>
              </w:rPr>
              <w:t xml:space="preserve">This </w:t>
            </w:r>
            <w:r w:rsidR="00193AA6" w:rsidRPr="002D117E">
              <w:rPr>
                <w:rFonts w:asciiTheme="minorHAnsi" w:hAnsiTheme="minorHAnsi" w:cs="Arial"/>
                <w:i/>
                <w:sz w:val="22"/>
                <w:szCs w:val="22"/>
              </w:rPr>
              <w:t xml:space="preserve">relationships and </w:t>
            </w:r>
            <w:r w:rsidR="00CB1459" w:rsidRPr="002D117E">
              <w:rPr>
                <w:rFonts w:asciiTheme="minorHAnsi" w:hAnsiTheme="minorHAnsi" w:cs="Arial"/>
                <w:i/>
                <w:sz w:val="22"/>
                <w:szCs w:val="22"/>
              </w:rPr>
              <w:t>sex education</w:t>
            </w:r>
            <w:r w:rsidR="00550B0F" w:rsidRPr="002D117E">
              <w:rPr>
                <w:rFonts w:asciiTheme="minorHAnsi" w:hAnsiTheme="minorHAnsi" w:cs="Arial"/>
                <w:i/>
                <w:sz w:val="22"/>
                <w:szCs w:val="22"/>
              </w:rPr>
              <w:t xml:space="preserve"> (RSE)</w:t>
            </w:r>
            <w:r w:rsidR="00CB1459" w:rsidRPr="002D117E">
              <w:rPr>
                <w:rFonts w:asciiTheme="minorHAnsi" w:hAnsiTheme="minorHAnsi" w:cs="Arial"/>
                <w:i/>
                <w:sz w:val="22"/>
                <w:szCs w:val="22"/>
              </w:rPr>
              <w:t xml:space="preserve"> policy </w:t>
            </w:r>
            <w:r w:rsidR="00F540FE" w:rsidRPr="002D117E">
              <w:rPr>
                <w:rFonts w:asciiTheme="minorHAnsi" w:hAnsiTheme="minorHAnsi" w:cs="Arial"/>
                <w:i/>
                <w:sz w:val="22"/>
                <w:szCs w:val="22"/>
              </w:rPr>
              <w:t>provides a</w:t>
            </w:r>
            <w:r w:rsidR="00CB1459" w:rsidRPr="002D117E">
              <w:rPr>
                <w:rFonts w:asciiTheme="minorHAnsi" w:hAnsiTheme="minorHAnsi" w:cs="Arial"/>
                <w:i/>
                <w:sz w:val="22"/>
                <w:szCs w:val="22"/>
              </w:rPr>
              <w:t xml:space="preserve">n overview of </w:t>
            </w:r>
            <w:r w:rsidR="00F540FE" w:rsidRPr="002D117E">
              <w:rPr>
                <w:rFonts w:asciiTheme="minorHAnsi" w:hAnsiTheme="minorHAnsi" w:cs="Arial"/>
                <w:i/>
                <w:sz w:val="22"/>
                <w:szCs w:val="22"/>
              </w:rPr>
              <w:t>how O</w:t>
            </w:r>
            <w:r w:rsidR="00550B0F" w:rsidRPr="002D117E">
              <w:rPr>
                <w:rFonts w:asciiTheme="minorHAnsi" w:hAnsiTheme="minorHAnsi" w:cs="Arial"/>
                <w:i/>
                <w:sz w:val="22"/>
                <w:szCs w:val="22"/>
              </w:rPr>
              <w:t xml:space="preserve">xford </w:t>
            </w:r>
            <w:r w:rsidR="00F540FE" w:rsidRPr="002D117E">
              <w:rPr>
                <w:rFonts w:asciiTheme="minorHAnsi" w:hAnsiTheme="minorHAnsi" w:cs="Arial"/>
                <w:i/>
                <w:sz w:val="22"/>
                <w:szCs w:val="22"/>
              </w:rPr>
              <w:t>D</w:t>
            </w:r>
            <w:r w:rsidR="00550B0F" w:rsidRPr="002D117E">
              <w:rPr>
                <w:rFonts w:asciiTheme="minorHAnsi" w:hAnsiTheme="minorHAnsi" w:cs="Arial"/>
                <w:i/>
                <w:sz w:val="22"/>
                <w:szCs w:val="22"/>
              </w:rPr>
              <w:t xml:space="preserve">iocesan </w:t>
            </w:r>
            <w:r w:rsidR="00F540FE" w:rsidRPr="002D117E">
              <w:rPr>
                <w:rFonts w:asciiTheme="minorHAnsi" w:hAnsiTheme="minorHAnsi" w:cs="Arial"/>
                <w:i/>
                <w:sz w:val="22"/>
                <w:szCs w:val="22"/>
              </w:rPr>
              <w:t>S</w:t>
            </w:r>
            <w:r w:rsidR="00550B0F" w:rsidRPr="002D117E">
              <w:rPr>
                <w:rFonts w:asciiTheme="minorHAnsi" w:hAnsiTheme="minorHAnsi" w:cs="Arial"/>
                <w:i/>
                <w:sz w:val="22"/>
                <w:szCs w:val="22"/>
              </w:rPr>
              <w:t xml:space="preserve">chools </w:t>
            </w:r>
            <w:r w:rsidR="00F540FE" w:rsidRPr="002D117E">
              <w:rPr>
                <w:rFonts w:asciiTheme="minorHAnsi" w:hAnsiTheme="minorHAnsi" w:cs="Arial"/>
                <w:i/>
                <w:sz w:val="22"/>
                <w:szCs w:val="22"/>
              </w:rPr>
              <w:t>T</w:t>
            </w:r>
            <w:r w:rsidR="00550B0F" w:rsidRPr="002D117E">
              <w:rPr>
                <w:rFonts w:asciiTheme="minorHAnsi" w:hAnsiTheme="minorHAnsi" w:cs="Arial"/>
                <w:i/>
                <w:sz w:val="22"/>
                <w:szCs w:val="22"/>
              </w:rPr>
              <w:t>rust (ODST)</w:t>
            </w:r>
            <w:r w:rsidR="00F540FE" w:rsidRPr="002D117E">
              <w:rPr>
                <w:rFonts w:asciiTheme="minorHAnsi" w:hAnsiTheme="minorHAnsi" w:cs="Arial"/>
                <w:i/>
                <w:sz w:val="22"/>
                <w:szCs w:val="22"/>
              </w:rPr>
              <w:t xml:space="preserve"> </w:t>
            </w:r>
            <w:r w:rsidR="00CB1459" w:rsidRPr="002D117E">
              <w:rPr>
                <w:rFonts w:asciiTheme="minorHAnsi" w:hAnsiTheme="minorHAnsi" w:cs="Arial"/>
                <w:i/>
                <w:sz w:val="22"/>
                <w:szCs w:val="22"/>
              </w:rPr>
              <w:t xml:space="preserve">schools </w:t>
            </w:r>
            <w:r w:rsidR="00F540FE" w:rsidRPr="002D117E">
              <w:rPr>
                <w:rFonts w:asciiTheme="minorHAnsi" w:hAnsiTheme="minorHAnsi" w:cs="Arial"/>
                <w:i/>
                <w:sz w:val="22"/>
                <w:szCs w:val="22"/>
              </w:rPr>
              <w:t xml:space="preserve">will </w:t>
            </w:r>
            <w:r w:rsidR="00CB1459" w:rsidRPr="002D117E">
              <w:rPr>
                <w:rFonts w:asciiTheme="minorHAnsi" w:hAnsiTheme="minorHAnsi" w:cs="Arial"/>
                <w:i/>
                <w:sz w:val="22"/>
                <w:szCs w:val="22"/>
              </w:rPr>
              <w:t>carry out their legal responsibilities</w:t>
            </w:r>
            <w:r w:rsidR="00F540FE" w:rsidRPr="002D117E">
              <w:rPr>
                <w:rFonts w:asciiTheme="minorHAnsi" w:hAnsiTheme="minorHAnsi" w:cs="Arial"/>
                <w:i/>
                <w:sz w:val="22"/>
                <w:szCs w:val="22"/>
              </w:rPr>
              <w:t xml:space="preserve"> </w:t>
            </w:r>
            <w:r w:rsidR="00CB1459" w:rsidRPr="002D117E">
              <w:rPr>
                <w:rFonts w:asciiTheme="minorHAnsi" w:hAnsiTheme="minorHAnsi" w:cs="Arial"/>
                <w:i/>
                <w:sz w:val="22"/>
                <w:szCs w:val="22"/>
              </w:rPr>
              <w:t>in respect of delivering sex education in schools</w:t>
            </w:r>
            <w:r w:rsidR="001752B6" w:rsidRPr="002D117E">
              <w:rPr>
                <w:rFonts w:asciiTheme="minorHAnsi" w:hAnsiTheme="minorHAnsi" w:cs="Arial"/>
                <w:sz w:val="22"/>
                <w:szCs w:val="22"/>
              </w:rPr>
              <w:t xml:space="preserve">. </w:t>
            </w:r>
            <w:r w:rsidR="00F84A59" w:rsidRPr="002D117E">
              <w:rPr>
                <w:rFonts w:asciiTheme="minorHAnsi" w:hAnsiTheme="minorHAnsi" w:cs="Arial"/>
                <w:i/>
                <w:sz w:val="22"/>
                <w:szCs w:val="22"/>
              </w:rPr>
              <w:t>It is not a statement of prescribed curriculum content or the teaching style to be used which is a devolved responsibility of the local governing body. It is however a reminder of the statutory and advisory content of any such scheme of work.</w:t>
            </w:r>
          </w:p>
        </w:tc>
      </w:tr>
    </w:tbl>
    <w:p w:rsidR="00483379" w:rsidRPr="002D117E" w:rsidRDefault="00483379" w:rsidP="00793438">
      <w:pPr>
        <w:jc w:val="both"/>
        <w:rPr>
          <w:rFonts w:asciiTheme="minorHAnsi" w:hAnsiTheme="minorHAnsi" w:cs="Arial"/>
          <w:b/>
          <w:sz w:val="22"/>
          <w:szCs w:val="22"/>
        </w:rPr>
      </w:pPr>
    </w:p>
    <w:p w:rsidR="00483379" w:rsidRPr="008B54DC" w:rsidRDefault="00483379" w:rsidP="00793438">
      <w:pPr>
        <w:ind w:left="426" w:hanging="426"/>
        <w:jc w:val="both"/>
        <w:rPr>
          <w:rFonts w:asciiTheme="minorHAnsi" w:hAnsiTheme="minorHAnsi" w:cs="Arial"/>
          <w:b/>
          <w:sz w:val="22"/>
          <w:szCs w:val="22"/>
        </w:rPr>
      </w:pPr>
      <w:r w:rsidRPr="002D117E">
        <w:rPr>
          <w:rFonts w:asciiTheme="minorHAnsi" w:hAnsiTheme="minorHAnsi" w:cs="Arial"/>
          <w:b/>
          <w:sz w:val="22"/>
          <w:szCs w:val="22"/>
        </w:rPr>
        <w:t>II</w:t>
      </w:r>
      <w:r w:rsidRPr="002D117E">
        <w:rPr>
          <w:rFonts w:asciiTheme="minorHAnsi" w:hAnsiTheme="minorHAnsi" w:cs="Arial"/>
          <w:b/>
          <w:sz w:val="22"/>
          <w:szCs w:val="22"/>
        </w:rPr>
        <w:tab/>
      </w:r>
      <w:r w:rsidRPr="002D117E">
        <w:rPr>
          <w:rFonts w:asciiTheme="minorHAnsi" w:hAnsiTheme="minorHAnsi" w:cs="Arial"/>
          <w:b/>
          <w:sz w:val="22"/>
          <w:szCs w:val="22"/>
          <w:u w:val="single"/>
        </w:rPr>
        <w:t>INTRODUCTION</w:t>
      </w:r>
    </w:p>
    <w:p w:rsidR="00CB1459" w:rsidRPr="008B54DC" w:rsidRDefault="00CB1459" w:rsidP="00793438">
      <w:pPr>
        <w:jc w:val="both"/>
        <w:rPr>
          <w:rFonts w:asciiTheme="minorHAnsi" w:hAnsiTheme="minorHAnsi" w:cs="Arial"/>
          <w:sz w:val="22"/>
          <w:szCs w:val="22"/>
        </w:rPr>
      </w:pPr>
      <w:r w:rsidRPr="008B54DC">
        <w:rPr>
          <w:rFonts w:asciiTheme="minorHAnsi" w:hAnsiTheme="minorHAnsi" w:cs="Arial"/>
          <w:sz w:val="22"/>
          <w:szCs w:val="22"/>
        </w:rPr>
        <w:t>The Education Reform Act 1988 (Section 1) states that schools should provide a curriculum that “</w:t>
      </w:r>
      <w:r w:rsidRPr="008B54DC">
        <w:rPr>
          <w:rFonts w:asciiTheme="minorHAnsi" w:hAnsiTheme="minorHAnsi" w:cs="Arial"/>
          <w:iCs/>
          <w:sz w:val="22"/>
          <w:szCs w:val="22"/>
        </w:rPr>
        <w:t xml:space="preserve">promotes the spiritual, moral, cultural, mental and physical development of pupils…… and of society; and prepare such pupils for the opportunities, responsibilities and experiences of adult life.” </w:t>
      </w:r>
      <w:r w:rsidR="00AE734E">
        <w:rPr>
          <w:rFonts w:asciiTheme="minorHAnsi" w:hAnsiTheme="minorHAnsi" w:cs="Arial"/>
          <w:sz w:val="22"/>
          <w:szCs w:val="22"/>
        </w:rPr>
        <w:t>RSE</w:t>
      </w:r>
      <w:r w:rsidRPr="008B54DC">
        <w:rPr>
          <w:rFonts w:asciiTheme="minorHAnsi" w:hAnsiTheme="minorHAnsi" w:cs="Arial"/>
          <w:sz w:val="22"/>
          <w:szCs w:val="22"/>
        </w:rPr>
        <w:t xml:space="preserve"> is an important dimension of a child’s statutory entitlement.</w:t>
      </w:r>
      <w:r w:rsidR="001B49D7" w:rsidRPr="001B49D7">
        <w:t xml:space="preserve"> </w:t>
      </w:r>
      <w:r w:rsidR="001B49D7">
        <w:rPr>
          <w:rFonts w:asciiTheme="minorHAnsi" w:hAnsiTheme="minorHAnsi" w:cs="Arial"/>
          <w:sz w:val="22"/>
          <w:szCs w:val="22"/>
        </w:rPr>
        <w:t>While</w:t>
      </w:r>
      <w:r w:rsidR="001B49D7" w:rsidRPr="001B49D7">
        <w:rPr>
          <w:rFonts w:asciiTheme="minorHAnsi" w:hAnsiTheme="minorHAnsi" w:cs="Arial"/>
          <w:sz w:val="22"/>
          <w:szCs w:val="22"/>
        </w:rPr>
        <w:t xml:space="preserve"> academies are not obliged to teach </w:t>
      </w:r>
      <w:r w:rsidR="00AE734E">
        <w:rPr>
          <w:rFonts w:asciiTheme="minorHAnsi" w:hAnsiTheme="minorHAnsi" w:cs="Arial"/>
          <w:sz w:val="22"/>
          <w:szCs w:val="22"/>
        </w:rPr>
        <w:t>RSE</w:t>
      </w:r>
      <w:r w:rsidR="001B49D7" w:rsidRPr="001B49D7">
        <w:rPr>
          <w:rFonts w:asciiTheme="minorHAnsi" w:hAnsiTheme="minorHAnsi" w:cs="Arial"/>
          <w:sz w:val="22"/>
          <w:szCs w:val="22"/>
        </w:rPr>
        <w:t xml:space="preserve">, </w:t>
      </w:r>
      <w:r w:rsidR="001B49D7">
        <w:rPr>
          <w:rFonts w:asciiTheme="minorHAnsi" w:hAnsiTheme="minorHAnsi" w:cs="Arial"/>
          <w:sz w:val="22"/>
          <w:szCs w:val="22"/>
        </w:rPr>
        <w:t>schools in ODST will</w:t>
      </w:r>
      <w:r w:rsidR="001B49D7" w:rsidRPr="001B49D7">
        <w:rPr>
          <w:rFonts w:asciiTheme="minorHAnsi" w:hAnsiTheme="minorHAnsi" w:cs="Arial"/>
          <w:sz w:val="22"/>
          <w:szCs w:val="22"/>
        </w:rPr>
        <w:t xml:space="preserve"> do</w:t>
      </w:r>
      <w:r w:rsidR="001B49D7">
        <w:rPr>
          <w:rFonts w:asciiTheme="minorHAnsi" w:hAnsiTheme="minorHAnsi" w:cs="Arial"/>
          <w:sz w:val="22"/>
          <w:szCs w:val="22"/>
        </w:rPr>
        <w:t xml:space="preserve"> so and will</w:t>
      </w:r>
      <w:r w:rsidR="001B49D7" w:rsidRPr="001B49D7">
        <w:rPr>
          <w:rFonts w:asciiTheme="minorHAnsi" w:hAnsiTheme="minorHAnsi" w:cs="Arial"/>
          <w:sz w:val="22"/>
          <w:szCs w:val="22"/>
        </w:rPr>
        <w:t xml:space="preserve"> have regard to the </w:t>
      </w:r>
      <w:r w:rsidR="00591C26">
        <w:rPr>
          <w:rFonts w:asciiTheme="minorHAnsi" w:hAnsiTheme="minorHAnsi" w:cs="Arial"/>
          <w:sz w:val="22"/>
          <w:szCs w:val="22"/>
        </w:rPr>
        <w:t>relationships and sex</w:t>
      </w:r>
      <w:r w:rsidR="00591C26" w:rsidRPr="001B49D7">
        <w:rPr>
          <w:rFonts w:asciiTheme="minorHAnsi" w:hAnsiTheme="minorHAnsi" w:cs="Arial"/>
          <w:sz w:val="22"/>
          <w:szCs w:val="22"/>
        </w:rPr>
        <w:t xml:space="preserve"> </w:t>
      </w:r>
      <w:r w:rsidR="001B49D7" w:rsidRPr="001B49D7">
        <w:rPr>
          <w:rFonts w:asciiTheme="minorHAnsi" w:hAnsiTheme="minorHAnsi" w:cs="Arial"/>
          <w:sz w:val="22"/>
          <w:szCs w:val="22"/>
        </w:rPr>
        <w:t>guidance issued by the Secretary of State.</w:t>
      </w:r>
    </w:p>
    <w:p w:rsidR="00CB1459" w:rsidRPr="008B54DC" w:rsidRDefault="00CB1459" w:rsidP="00793438">
      <w:pPr>
        <w:widowControl/>
        <w:overflowPunct/>
        <w:autoSpaceDE/>
        <w:autoSpaceDN/>
        <w:adjustRightInd/>
        <w:ind w:left="426" w:hanging="426"/>
        <w:jc w:val="both"/>
        <w:textAlignment w:val="auto"/>
        <w:rPr>
          <w:rFonts w:asciiTheme="minorHAnsi" w:hAnsiTheme="minorHAnsi" w:cs="Arial"/>
          <w:b/>
          <w:sz w:val="22"/>
          <w:szCs w:val="22"/>
          <w:lang w:eastAsia="en-GB"/>
        </w:rPr>
      </w:pPr>
    </w:p>
    <w:p w:rsidR="00483379" w:rsidRPr="008B54DC" w:rsidRDefault="00616046" w:rsidP="00793438">
      <w:pPr>
        <w:widowControl/>
        <w:overflowPunct/>
        <w:autoSpaceDE/>
        <w:autoSpaceDN/>
        <w:adjustRightInd/>
        <w:ind w:left="426" w:hanging="426"/>
        <w:jc w:val="both"/>
        <w:textAlignment w:val="auto"/>
        <w:rPr>
          <w:rFonts w:asciiTheme="minorHAnsi" w:hAnsiTheme="minorHAnsi" w:cs="Arial"/>
          <w:b/>
          <w:sz w:val="22"/>
          <w:szCs w:val="22"/>
          <w:lang w:eastAsia="en-GB"/>
        </w:rPr>
      </w:pPr>
      <w:r w:rsidRPr="008B54DC">
        <w:rPr>
          <w:rFonts w:asciiTheme="minorHAnsi" w:hAnsiTheme="minorHAnsi" w:cs="Arial"/>
          <w:b/>
          <w:sz w:val="22"/>
          <w:szCs w:val="22"/>
          <w:lang w:eastAsia="en-GB"/>
        </w:rPr>
        <w:t>III</w:t>
      </w:r>
      <w:r w:rsidR="00483379" w:rsidRPr="008B54DC">
        <w:rPr>
          <w:rFonts w:asciiTheme="minorHAnsi" w:hAnsiTheme="minorHAnsi" w:cs="Arial"/>
          <w:b/>
          <w:sz w:val="22"/>
          <w:szCs w:val="22"/>
          <w:lang w:eastAsia="en-GB"/>
        </w:rPr>
        <w:tab/>
      </w:r>
      <w:r w:rsidR="00483379" w:rsidRPr="008B54DC">
        <w:rPr>
          <w:rFonts w:asciiTheme="minorHAnsi" w:hAnsiTheme="minorHAnsi" w:cs="Arial"/>
          <w:b/>
          <w:sz w:val="22"/>
          <w:szCs w:val="22"/>
          <w:u w:val="single"/>
          <w:lang w:eastAsia="en-GB"/>
        </w:rPr>
        <w:t>OBJECTIVES</w:t>
      </w:r>
    </w:p>
    <w:p w:rsidR="00483379" w:rsidRPr="008B54DC" w:rsidRDefault="00483379" w:rsidP="00793438">
      <w:pPr>
        <w:widowControl/>
        <w:overflowPunct/>
        <w:autoSpaceDE/>
        <w:autoSpaceDN/>
        <w:adjustRightInd/>
        <w:ind w:left="426" w:hanging="426"/>
        <w:jc w:val="both"/>
        <w:textAlignment w:val="auto"/>
        <w:rPr>
          <w:rFonts w:asciiTheme="minorHAnsi" w:hAnsiTheme="minorHAnsi" w:cs="Arial"/>
          <w:b/>
          <w:sz w:val="22"/>
          <w:szCs w:val="22"/>
          <w:lang w:eastAsia="en-GB"/>
        </w:rPr>
      </w:pPr>
      <w:r w:rsidRPr="008B54DC">
        <w:rPr>
          <w:rFonts w:asciiTheme="minorHAnsi" w:hAnsiTheme="minorHAnsi" w:cs="Arial"/>
          <w:b/>
          <w:sz w:val="22"/>
          <w:szCs w:val="22"/>
          <w:lang w:eastAsia="en-GB"/>
        </w:rPr>
        <w:t xml:space="preserve">The </w:t>
      </w:r>
      <w:r w:rsidR="00550B0F">
        <w:rPr>
          <w:rFonts w:asciiTheme="minorHAnsi" w:hAnsiTheme="minorHAnsi" w:cs="Arial"/>
          <w:b/>
          <w:sz w:val="22"/>
          <w:szCs w:val="22"/>
          <w:lang w:eastAsia="en-GB"/>
        </w:rPr>
        <w:t>RSE</w:t>
      </w:r>
      <w:r w:rsidR="00CB1459" w:rsidRPr="008B54DC">
        <w:rPr>
          <w:rFonts w:asciiTheme="minorHAnsi" w:hAnsiTheme="minorHAnsi" w:cs="Arial"/>
          <w:b/>
          <w:sz w:val="22"/>
          <w:szCs w:val="22"/>
          <w:lang w:eastAsia="en-GB"/>
        </w:rPr>
        <w:t xml:space="preserve"> policy a</w:t>
      </w:r>
      <w:r w:rsidRPr="008B54DC">
        <w:rPr>
          <w:rFonts w:asciiTheme="minorHAnsi" w:hAnsiTheme="minorHAnsi" w:cs="Arial"/>
          <w:b/>
          <w:sz w:val="22"/>
          <w:szCs w:val="22"/>
          <w:lang w:eastAsia="en-GB"/>
        </w:rPr>
        <w:t>ims to:</w:t>
      </w:r>
    </w:p>
    <w:p w:rsidR="00CB1459" w:rsidRPr="008B54DC" w:rsidRDefault="00CB1459" w:rsidP="001B49D7">
      <w:pPr>
        <w:pStyle w:val="ListParagraph"/>
        <w:widowControl/>
        <w:numPr>
          <w:ilvl w:val="0"/>
          <w:numId w:val="7"/>
        </w:numPr>
        <w:overflowPunct/>
        <w:autoSpaceDE/>
        <w:autoSpaceDN/>
        <w:adjustRightInd/>
        <w:ind w:left="709"/>
        <w:contextualSpacing w:val="0"/>
        <w:jc w:val="both"/>
        <w:textAlignment w:val="auto"/>
        <w:rPr>
          <w:rFonts w:asciiTheme="minorHAnsi" w:hAnsiTheme="minorHAnsi" w:cs="Arial"/>
          <w:sz w:val="22"/>
          <w:szCs w:val="22"/>
          <w:lang w:eastAsia="en-GB"/>
        </w:rPr>
      </w:pPr>
      <w:r w:rsidRPr="008B54DC">
        <w:rPr>
          <w:rFonts w:asciiTheme="minorHAnsi" w:hAnsiTheme="minorHAnsi" w:cs="Arial"/>
          <w:sz w:val="22"/>
          <w:szCs w:val="22"/>
          <w:lang w:eastAsia="en-GB"/>
        </w:rPr>
        <w:t>Outline how ODST schools will carry out their statutory responsibilities in respect of delivering sex education in schools</w:t>
      </w:r>
      <w:r w:rsidR="001B49D7">
        <w:rPr>
          <w:rFonts w:asciiTheme="minorHAnsi" w:hAnsiTheme="minorHAnsi" w:cs="Arial"/>
          <w:sz w:val="22"/>
          <w:szCs w:val="22"/>
          <w:lang w:eastAsia="en-GB"/>
        </w:rPr>
        <w:t xml:space="preserve"> </w:t>
      </w:r>
      <w:r w:rsidR="001B49D7" w:rsidRPr="001B49D7">
        <w:rPr>
          <w:rFonts w:asciiTheme="minorHAnsi" w:hAnsiTheme="minorHAnsi" w:cs="Arial"/>
          <w:sz w:val="22"/>
          <w:szCs w:val="22"/>
          <w:lang w:eastAsia="en-GB"/>
        </w:rPr>
        <w:t>tailored to the age and the physical and emotional maturity of the children</w:t>
      </w:r>
    </w:p>
    <w:p w:rsidR="00CB1459" w:rsidRPr="008B54DC" w:rsidRDefault="00CB1459" w:rsidP="00793438">
      <w:pPr>
        <w:pStyle w:val="ListParagraph"/>
        <w:widowControl/>
        <w:numPr>
          <w:ilvl w:val="0"/>
          <w:numId w:val="7"/>
        </w:numPr>
        <w:overflowPunct/>
        <w:autoSpaceDE/>
        <w:autoSpaceDN/>
        <w:adjustRightInd/>
        <w:ind w:left="709"/>
        <w:contextualSpacing w:val="0"/>
        <w:jc w:val="both"/>
        <w:textAlignment w:val="auto"/>
        <w:rPr>
          <w:rFonts w:asciiTheme="minorHAnsi" w:hAnsiTheme="minorHAnsi" w:cs="Arial"/>
          <w:sz w:val="22"/>
          <w:szCs w:val="22"/>
          <w:lang w:eastAsia="en-GB"/>
        </w:rPr>
      </w:pPr>
      <w:r w:rsidRPr="008B54DC">
        <w:rPr>
          <w:rFonts w:asciiTheme="minorHAnsi" w:hAnsiTheme="minorHAnsi" w:cs="Arial"/>
          <w:sz w:val="22"/>
          <w:szCs w:val="22"/>
          <w:lang w:eastAsia="en-GB"/>
        </w:rPr>
        <w:t>Provide an overview of the aims and benefits of the policy</w:t>
      </w:r>
    </w:p>
    <w:p w:rsidR="00616046" w:rsidRPr="008B54DC" w:rsidRDefault="00CB1459" w:rsidP="00793438">
      <w:pPr>
        <w:pStyle w:val="ListParagraph"/>
        <w:widowControl/>
        <w:numPr>
          <w:ilvl w:val="0"/>
          <w:numId w:val="7"/>
        </w:numPr>
        <w:overflowPunct/>
        <w:autoSpaceDE/>
        <w:autoSpaceDN/>
        <w:adjustRightInd/>
        <w:ind w:left="709"/>
        <w:contextualSpacing w:val="0"/>
        <w:jc w:val="both"/>
        <w:textAlignment w:val="auto"/>
        <w:rPr>
          <w:rFonts w:asciiTheme="minorHAnsi" w:hAnsiTheme="minorHAnsi" w:cs="Arial"/>
          <w:sz w:val="22"/>
          <w:szCs w:val="22"/>
          <w:lang w:eastAsia="en-GB"/>
        </w:rPr>
      </w:pPr>
      <w:r w:rsidRPr="008B54DC">
        <w:rPr>
          <w:rFonts w:asciiTheme="minorHAnsi" w:hAnsiTheme="minorHAnsi" w:cs="Arial"/>
          <w:sz w:val="22"/>
          <w:szCs w:val="22"/>
          <w:lang w:eastAsia="en-GB"/>
        </w:rPr>
        <w:t xml:space="preserve">Provide clarity to parents and guardians as to how ODST schools will carry out their responsibilities to deliver </w:t>
      </w:r>
      <w:r w:rsidR="00AE734E">
        <w:rPr>
          <w:rFonts w:asciiTheme="minorHAnsi" w:hAnsiTheme="minorHAnsi" w:cs="Arial"/>
          <w:sz w:val="22"/>
          <w:szCs w:val="22"/>
          <w:lang w:eastAsia="en-GB"/>
        </w:rPr>
        <w:t>RSE</w:t>
      </w:r>
      <w:r w:rsidRPr="008B54DC">
        <w:rPr>
          <w:rFonts w:asciiTheme="minorHAnsi" w:hAnsiTheme="minorHAnsi" w:cs="Arial"/>
          <w:sz w:val="22"/>
          <w:szCs w:val="22"/>
          <w:lang w:eastAsia="en-GB"/>
        </w:rPr>
        <w:t xml:space="preserve"> in schools</w:t>
      </w:r>
    </w:p>
    <w:p w:rsidR="00CB1459" w:rsidRPr="008B54DC" w:rsidRDefault="00CB1459" w:rsidP="00793438">
      <w:pPr>
        <w:tabs>
          <w:tab w:val="left" w:pos="426"/>
        </w:tabs>
        <w:jc w:val="both"/>
        <w:rPr>
          <w:rFonts w:asciiTheme="minorHAnsi" w:hAnsiTheme="minorHAnsi"/>
          <w:b/>
          <w:sz w:val="22"/>
          <w:szCs w:val="22"/>
        </w:rPr>
      </w:pPr>
    </w:p>
    <w:p w:rsidR="00616046" w:rsidRPr="008B54DC" w:rsidRDefault="00616046" w:rsidP="00793438">
      <w:pPr>
        <w:tabs>
          <w:tab w:val="left" w:pos="426"/>
        </w:tabs>
        <w:jc w:val="both"/>
        <w:rPr>
          <w:rFonts w:asciiTheme="minorHAnsi" w:hAnsiTheme="minorHAnsi"/>
          <w:b/>
          <w:sz w:val="22"/>
          <w:szCs w:val="22"/>
          <w:u w:val="single"/>
        </w:rPr>
      </w:pPr>
      <w:r w:rsidRPr="008B54DC">
        <w:rPr>
          <w:rFonts w:asciiTheme="minorHAnsi" w:hAnsiTheme="minorHAnsi"/>
          <w:b/>
          <w:sz w:val="22"/>
          <w:szCs w:val="22"/>
        </w:rPr>
        <w:t>IV</w:t>
      </w:r>
      <w:r w:rsidRPr="008B54DC">
        <w:rPr>
          <w:rFonts w:asciiTheme="minorHAnsi" w:hAnsiTheme="minorHAnsi"/>
          <w:b/>
          <w:sz w:val="22"/>
          <w:szCs w:val="22"/>
        </w:rPr>
        <w:tab/>
      </w:r>
      <w:r w:rsidRPr="008B54DC">
        <w:rPr>
          <w:rFonts w:asciiTheme="minorHAnsi" w:hAnsiTheme="minorHAnsi"/>
          <w:b/>
          <w:sz w:val="22"/>
          <w:szCs w:val="22"/>
          <w:u w:val="single"/>
        </w:rPr>
        <w:t>SCOPE</w:t>
      </w:r>
    </w:p>
    <w:p w:rsidR="00616046" w:rsidRPr="008B54DC" w:rsidRDefault="00616046" w:rsidP="00793438">
      <w:pPr>
        <w:pStyle w:val="ListParagraph"/>
        <w:widowControl/>
        <w:numPr>
          <w:ilvl w:val="0"/>
          <w:numId w:val="8"/>
        </w:numPr>
        <w:contextualSpacing w:val="0"/>
        <w:jc w:val="both"/>
        <w:rPr>
          <w:rFonts w:asciiTheme="minorHAnsi" w:hAnsiTheme="minorHAnsi" w:cs="Lucida Sans Unicode"/>
          <w:sz w:val="22"/>
          <w:szCs w:val="22"/>
          <w:lang w:eastAsia="en-GB"/>
        </w:rPr>
      </w:pPr>
      <w:r w:rsidRPr="008B54DC">
        <w:rPr>
          <w:rFonts w:asciiTheme="minorHAnsi" w:hAnsiTheme="minorHAnsi" w:cs="Lucida Sans Unicode"/>
          <w:sz w:val="22"/>
          <w:szCs w:val="22"/>
          <w:lang w:eastAsia="en-GB"/>
        </w:rPr>
        <w:t xml:space="preserve">Governing Body </w:t>
      </w:r>
      <w:r w:rsidRPr="008B54DC">
        <w:rPr>
          <w:rFonts w:asciiTheme="minorHAnsi" w:hAnsiTheme="minorHAnsi" w:cs="Lucida Sans Unicode"/>
          <w:sz w:val="22"/>
          <w:szCs w:val="22"/>
          <w:lang w:eastAsia="en-GB"/>
        </w:rPr>
        <w:tab/>
      </w:r>
      <w:r w:rsidRPr="008B54DC">
        <w:rPr>
          <w:rFonts w:asciiTheme="minorHAnsi" w:hAnsiTheme="minorHAnsi" w:cs="Lucida Sans Unicode"/>
          <w:sz w:val="22"/>
          <w:szCs w:val="22"/>
          <w:lang w:eastAsia="en-GB"/>
        </w:rPr>
        <w:tab/>
      </w:r>
      <w:r w:rsidR="00D25C06" w:rsidRPr="008B54DC">
        <w:rPr>
          <w:rFonts w:asciiTheme="minorHAnsi" w:hAnsiTheme="minorHAnsi" w:cs="Arial"/>
          <w:sz w:val="22"/>
          <w:szCs w:val="22"/>
          <w:lang w:eastAsia="en-GB"/>
        </w:rPr>
        <w:sym w:font="Wingdings 2" w:char="F050"/>
      </w:r>
      <w:r w:rsidRPr="008B54DC">
        <w:rPr>
          <w:rFonts w:asciiTheme="minorHAnsi" w:hAnsiTheme="minorHAnsi" w:cs="Arial"/>
          <w:sz w:val="22"/>
          <w:szCs w:val="22"/>
          <w:lang w:eastAsia="en-GB"/>
        </w:rPr>
        <w:tab/>
      </w:r>
      <w:r w:rsidRPr="008B54DC">
        <w:rPr>
          <w:rFonts w:asciiTheme="minorHAnsi" w:hAnsiTheme="minorHAnsi" w:cs="Arial"/>
          <w:sz w:val="22"/>
          <w:szCs w:val="22"/>
          <w:lang w:eastAsia="en-GB"/>
        </w:rPr>
        <w:tab/>
      </w:r>
    </w:p>
    <w:p w:rsidR="00616046" w:rsidRPr="008B54DC" w:rsidRDefault="008B54DC" w:rsidP="00793438">
      <w:pPr>
        <w:pStyle w:val="ListParagraph"/>
        <w:widowControl/>
        <w:numPr>
          <w:ilvl w:val="0"/>
          <w:numId w:val="8"/>
        </w:numPr>
        <w:contextualSpacing w:val="0"/>
        <w:jc w:val="both"/>
        <w:rPr>
          <w:rFonts w:asciiTheme="minorHAnsi" w:hAnsiTheme="minorHAnsi" w:cs="Lucida Sans Unicode"/>
          <w:sz w:val="22"/>
          <w:szCs w:val="22"/>
          <w:lang w:eastAsia="en-GB"/>
        </w:rPr>
      </w:pPr>
      <w:r w:rsidRPr="008B54DC">
        <w:rPr>
          <w:rFonts w:asciiTheme="minorHAnsi" w:hAnsiTheme="minorHAnsi" w:cs="Arial"/>
          <w:sz w:val="22"/>
          <w:szCs w:val="22"/>
          <w:lang w:eastAsia="en-GB"/>
        </w:rPr>
        <w:t>Teaching Staff</w:t>
      </w:r>
      <w:r w:rsidRPr="008B54DC">
        <w:rPr>
          <w:rFonts w:asciiTheme="minorHAnsi" w:hAnsiTheme="minorHAnsi" w:cs="Arial"/>
          <w:sz w:val="22"/>
          <w:szCs w:val="22"/>
          <w:lang w:eastAsia="en-GB"/>
        </w:rPr>
        <w:tab/>
      </w:r>
      <w:r w:rsidRPr="008B54DC">
        <w:rPr>
          <w:rFonts w:asciiTheme="minorHAnsi" w:hAnsiTheme="minorHAnsi" w:cs="Arial"/>
          <w:sz w:val="22"/>
          <w:szCs w:val="22"/>
          <w:lang w:eastAsia="en-GB"/>
        </w:rPr>
        <w:tab/>
      </w:r>
      <w:r w:rsidRPr="008B54DC">
        <w:rPr>
          <w:rFonts w:asciiTheme="minorHAnsi" w:hAnsiTheme="minorHAnsi" w:cs="Arial"/>
          <w:sz w:val="22"/>
          <w:szCs w:val="22"/>
          <w:lang w:eastAsia="en-GB"/>
        </w:rPr>
        <w:tab/>
      </w:r>
      <w:r w:rsidRPr="008B54DC">
        <w:rPr>
          <w:rFonts w:asciiTheme="minorHAnsi" w:hAnsiTheme="minorHAnsi" w:cs="Lucida Sans Unicode"/>
          <w:sz w:val="22"/>
          <w:szCs w:val="22"/>
          <w:lang w:eastAsia="en-GB"/>
        </w:rPr>
        <w:sym w:font="Wingdings" w:char="F0FC"/>
      </w:r>
      <w:r w:rsidR="00616046" w:rsidRPr="008B54DC">
        <w:rPr>
          <w:rFonts w:asciiTheme="minorHAnsi" w:hAnsiTheme="minorHAnsi" w:cs="Lucida Sans Unicode"/>
          <w:sz w:val="22"/>
          <w:szCs w:val="22"/>
          <w:lang w:eastAsia="en-GB"/>
        </w:rPr>
        <w:tab/>
      </w:r>
    </w:p>
    <w:p w:rsidR="00616046" w:rsidRPr="008B54DC" w:rsidRDefault="00616046" w:rsidP="00793438">
      <w:pPr>
        <w:pStyle w:val="ListParagraph"/>
        <w:widowControl/>
        <w:numPr>
          <w:ilvl w:val="0"/>
          <w:numId w:val="8"/>
        </w:numPr>
        <w:contextualSpacing w:val="0"/>
        <w:jc w:val="both"/>
        <w:rPr>
          <w:rFonts w:asciiTheme="minorHAnsi" w:hAnsiTheme="minorHAnsi" w:cs="Arial"/>
          <w:sz w:val="22"/>
          <w:szCs w:val="22"/>
          <w:lang w:eastAsia="en-GB"/>
        </w:rPr>
      </w:pPr>
      <w:r w:rsidRPr="008B54DC">
        <w:rPr>
          <w:rFonts w:asciiTheme="minorHAnsi" w:hAnsiTheme="minorHAnsi" w:cs="Arial"/>
          <w:sz w:val="22"/>
          <w:szCs w:val="22"/>
          <w:lang w:eastAsia="en-GB"/>
        </w:rPr>
        <w:t>Headteacher</w:t>
      </w:r>
      <w:r w:rsidRPr="008B54DC">
        <w:rPr>
          <w:rFonts w:asciiTheme="minorHAnsi" w:hAnsiTheme="minorHAnsi" w:cs="Arial"/>
          <w:sz w:val="22"/>
          <w:szCs w:val="22"/>
          <w:lang w:eastAsia="en-GB"/>
        </w:rPr>
        <w:tab/>
      </w:r>
      <w:r w:rsidRPr="008B54DC">
        <w:rPr>
          <w:rFonts w:asciiTheme="minorHAnsi" w:hAnsiTheme="minorHAnsi" w:cs="Arial"/>
          <w:sz w:val="22"/>
          <w:szCs w:val="22"/>
          <w:lang w:eastAsia="en-GB"/>
        </w:rPr>
        <w:tab/>
      </w:r>
      <w:r w:rsidRPr="008B54DC">
        <w:rPr>
          <w:rFonts w:asciiTheme="minorHAnsi" w:hAnsiTheme="minorHAnsi" w:cs="Arial"/>
          <w:sz w:val="22"/>
          <w:szCs w:val="22"/>
          <w:lang w:eastAsia="en-GB"/>
        </w:rPr>
        <w:tab/>
      </w:r>
      <w:r w:rsidR="008B54DC" w:rsidRPr="008B54DC">
        <w:rPr>
          <w:rFonts w:asciiTheme="minorHAnsi" w:hAnsiTheme="minorHAnsi" w:cs="Arial"/>
          <w:sz w:val="22"/>
          <w:szCs w:val="22"/>
          <w:lang w:eastAsia="en-GB"/>
        </w:rPr>
        <w:sym w:font="Wingdings" w:char="F0FC"/>
      </w:r>
      <w:r w:rsidRPr="008B54DC">
        <w:rPr>
          <w:rFonts w:asciiTheme="minorHAnsi" w:hAnsiTheme="minorHAnsi" w:cs="Arial"/>
          <w:sz w:val="22"/>
          <w:szCs w:val="22"/>
          <w:lang w:eastAsia="en-GB"/>
        </w:rPr>
        <w:tab/>
      </w:r>
      <w:r w:rsidRPr="008B54DC">
        <w:rPr>
          <w:rFonts w:asciiTheme="minorHAnsi" w:hAnsiTheme="minorHAnsi" w:cs="Arial"/>
          <w:sz w:val="22"/>
          <w:szCs w:val="22"/>
          <w:lang w:eastAsia="en-GB"/>
        </w:rPr>
        <w:tab/>
      </w:r>
    </w:p>
    <w:p w:rsidR="00616046" w:rsidRPr="008B54DC" w:rsidRDefault="00616046" w:rsidP="00793438">
      <w:pPr>
        <w:pStyle w:val="ListParagraph"/>
        <w:widowControl/>
        <w:numPr>
          <w:ilvl w:val="0"/>
          <w:numId w:val="8"/>
        </w:numPr>
        <w:contextualSpacing w:val="0"/>
        <w:jc w:val="both"/>
        <w:rPr>
          <w:rFonts w:asciiTheme="minorHAnsi" w:hAnsiTheme="minorHAnsi" w:cs="Lucida Sans Unicode"/>
          <w:sz w:val="22"/>
          <w:szCs w:val="22"/>
          <w:lang w:eastAsia="en-GB"/>
        </w:rPr>
      </w:pPr>
      <w:r w:rsidRPr="008B54DC">
        <w:rPr>
          <w:rFonts w:asciiTheme="minorHAnsi" w:hAnsiTheme="minorHAnsi" w:cs="Lucida Sans Unicode"/>
          <w:sz w:val="22"/>
          <w:szCs w:val="22"/>
          <w:lang w:eastAsia="en-GB"/>
        </w:rPr>
        <w:t>Support staff</w:t>
      </w:r>
      <w:r w:rsidRPr="008B54DC">
        <w:rPr>
          <w:rFonts w:asciiTheme="minorHAnsi" w:hAnsiTheme="minorHAnsi" w:cs="Lucida Sans Unicode"/>
          <w:sz w:val="22"/>
          <w:szCs w:val="22"/>
          <w:lang w:eastAsia="en-GB"/>
        </w:rPr>
        <w:tab/>
      </w:r>
      <w:r w:rsidRPr="008B54DC">
        <w:rPr>
          <w:rFonts w:asciiTheme="minorHAnsi" w:hAnsiTheme="minorHAnsi" w:cs="Lucida Sans Unicode"/>
          <w:sz w:val="22"/>
          <w:szCs w:val="22"/>
          <w:lang w:eastAsia="en-GB"/>
        </w:rPr>
        <w:tab/>
      </w:r>
      <w:r w:rsidRPr="008B54DC">
        <w:rPr>
          <w:rFonts w:asciiTheme="minorHAnsi" w:hAnsiTheme="minorHAnsi" w:cs="Lucida Sans Unicode"/>
          <w:sz w:val="22"/>
          <w:szCs w:val="22"/>
          <w:lang w:eastAsia="en-GB"/>
        </w:rPr>
        <w:tab/>
      </w:r>
      <w:r w:rsidR="008B54DC" w:rsidRPr="008B54DC">
        <w:rPr>
          <w:rFonts w:asciiTheme="minorHAnsi" w:hAnsiTheme="minorHAnsi" w:cs="Lucida Sans Unicode"/>
          <w:sz w:val="22"/>
          <w:szCs w:val="22"/>
          <w:lang w:eastAsia="en-GB"/>
        </w:rPr>
        <w:sym w:font="Wingdings" w:char="F0FC"/>
      </w:r>
      <w:r w:rsidRPr="008B54DC">
        <w:rPr>
          <w:rFonts w:asciiTheme="minorHAnsi" w:hAnsiTheme="minorHAnsi" w:cs="Arial"/>
          <w:sz w:val="22"/>
          <w:szCs w:val="22"/>
          <w:lang w:eastAsia="en-GB"/>
        </w:rPr>
        <w:tab/>
      </w:r>
      <w:r w:rsidRPr="008B54DC">
        <w:rPr>
          <w:rFonts w:asciiTheme="minorHAnsi" w:hAnsiTheme="minorHAnsi" w:cs="Arial"/>
          <w:sz w:val="22"/>
          <w:szCs w:val="22"/>
          <w:lang w:eastAsia="en-GB"/>
        </w:rPr>
        <w:tab/>
      </w:r>
    </w:p>
    <w:p w:rsidR="00616046" w:rsidRPr="008B54DC" w:rsidRDefault="00616046" w:rsidP="00793438">
      <w:pPr>
        <w:pStyle w:val="ListParagraph"/>
        <w:widowControl/>
        <w:numPr>
          <w:ilvl w:val="0"/>
          <w:numId w:val="8"/>
        </w:numPr>
        <w:contextualSpacing w:val="0"/>
        <w:jc w:val="both"/>
        <w:rPr>
          <w:rFonts w:asciiTheme="minorHAnsi" w:hAnsiTheme="minorHAnsi" w:cs="Lucida Sans Unicode"/>
          <w:sz w:val="22"/>
          <w:szCs w:val="22"/>
          <w:lang w:eastAsia="en-GB"/>
        </w:rPr>
      </w:pPr>
      <w:r w:rsidRPr="008B54DC">
        <w:rPr>
          <w:rFonts w:asciiTheme="minorHAnsi" w:hAnsiTheme="minorHAnsi" w:cs="Lucida Sans Unicode"/>
          <w:sz w:val="22"/>
          <w:szCs w:val="22"/>
          <w:lang w:eastAsia="en-GB"/>
        </w:rPr>
        <w:t xml:space="preserve">All </w:t>
      </w:r>
      <w:r w:rsidR="00A16A55" w:rsidRPr="008B54DC">
        <w:rPr>
          <w:rFonts w:asciiTheme="minorHAnsi" w:hAnsiTheme="minorHAnsi" w:cs="Lucida Sans Unicode"/>
          <w:sz w:val="22"/>
          <w:szCs w:val="22"/>
          <w:lang w:eastAsia="en-GB"/>
        </w:rPr>
        <w:t xml:space="preserve">School </w:t>
      </w:r>
      <w:r w:rsidRPr="008B54DC">
        <w:rPr>
          <w:rFonts w:asciiTheme="minorHAnsi" w:hAnsiTheme="minorHAnsi" w:cs="Lucida Sans Unicode"/>
          <w:sz w:val="22"/>
          <w:szCs w:val="22"/>
          <w:lang w:eastAsia="en-GB"/>
        </w:rPr>
        <w:t>Staff</w:t>
      </w:r>
      <w:r w:rsidRPr="008B54DC">
        <w:rPr>
          <w:rFonts w:asciiTheme="minorHAnsi" w:hAnsiTheme="minorHAnsi" w:cs="Lucida Sans Unicode"/>
          <w:sz w:val="22"/>
          <w:szCs w:val="22"/>
          <w:lang w:eastAsia="en-GB"/>
        </w:rPr>
        <w:tab/>
      </w:r>
      <w:r w:rsidRPr="008B54DC">
        <w:rPr>
          <w:rFonts w:asciiTheme="minorHAnsi" w:hAnsiTheme="minorHAnsi" w:cs="Lucida Sans Unicode"/>
          <w:sz w:val="22"/>
          <w:szCs w:val="22"/>
          <w:lang w:eastAsia="en-GB"/>
        </w:rPr>
        <w:tab/>
      </w:r>
      <w:r w:rsidRPr="008B54DC">
        <w:rPr>
          <w:rFonts w:asciiTheme="minorHAnsi" w:hAnsiTheme="minorHAnsi" w:cs="Lucida Sans Unicode"/>
          <w:sz w:val="22"/>
          <w:szCs w:val="22"/>
          <w:lang w:eastAsia="en-GB"/>
        </w:rPr>
        <w:tab/>
      </w:r>
      <w:r w:rsidR="00CB1459" w:rsidRPr="008B54DC">
        <w:rPr>
          <w:rFonts w:asciiTheme="minorHAnsi" w:hAnsiTheme="minorHAnsi" w:cs="Arial"/>
          <w:sz w:val="22"/>
          <w:szCs w:val="22"/>
          <w:lang w:eastAsia="en-GB"/>
        </w:rPr>
        <w:sym w:font="Wingdings 2" w:char="F050"/>
      </w:r>
    </w:p>
    <w:p w:rsidR="00616046" w:rsidRPr="008B54DC" w:rsidRDefault="00616046" w:rsidP="00793438">
      <w:pPr>
        <w:pStyle w:val="ListParagraph"/>
        <w:widowControl/>
        <w:numPr>
          <w:ilvl w:val="0"/>
          <w:numId w:val="8"/>
        </w:numPr>
        <w:contextualSpacing w:val="0"/>
        <w:jc w:val="both"/>
        <w:rPr>
          <w:rFonts w:asciiTheme="minorHAnsi" w:hAnsiTheme="minorHAnsi" w:cs="Lucida Sans Unicode"/>
          <w:sz w:val="22"/>
          <w:szCs w:val="22"/>
          <w:lang w:eastAsia="en-GB"/>
        </w:rPr>
      </w:pPr>
      <w:r w:rsidRPr="008B54DC">
        <w:rPr>
          <w:rFonts w:asciiTheme="minorHAnsi" w:hAnsiTheme="minorHAnsi" w:cs="Lucida Sans Unicode"/>
          <w:sz w:val="22"/>
          <w:szCs w:val="22"/>
          <w:lang w:eastAsia="en-GB"/>
        </w:rPr>
        <w:t>Pupils</w:t>
      </w:r>
      <w:r w:rsidRPr="008B54DC">
        <w:rPr>
          <w:rFonts w:asciiTheme="minorHAnsi" w:hAnsiTheme="minorHAnsi" w:cs="Lucida Sans Unicode"/>
          <w:sz w:val="22"/>
          <w:szCs w:val="22"/>
          <w:lang w:eastAsia="en-GB"/>
        </w:rPr>
        <w:tab/>
      </w:r>
      <w:r w:rsidRPr="008B54DC">
        <w:rPr>
          <w:rFonts w:asciiTheme="minorHAnsi" w:hAnsiTheme="minorHAnsi" w:cs="Lucida Sans Unicode"/>
          <w:sz w:val="22"/>
          <w:szCs w:val="22"/>
          <w:lang w:eastAsia="en-GB"/>
        </w:rPr>
        <w:tab/>
      </w:r>
      <w:r w:rsidRPr="008B54DC">
        <w:rPr>
          <w:rFonts w:asciiTheme="minorHAnsi" w:hAnsiTheme="minorHAnsi" w:cs="Lucida Sans Unicode"/>
          <w:sz w:val="22"/>
          <w:szCs w:val="22"/>
          <w:lang w:eastAsia="en-GB"/>
        </w:rPr>
        <w:tab/>
      </w:r>
      <w:r w:rsidRPr="008B54DC">
        <w:rPr>
          <w:rFonts w:asciiTheme="minorHAnsi" w:hAnsiTheme="minorHAnsi" w:cs="Lucida Sans Unicode"/>
          <w:sz w:val="22"/>
          <w:szCs w:val="22"/>
          <w:lang w:eastAsia="en-GB"/>
        </w:rPr>
        <w:tab/>
      </w:r>
      <w:r w:rsidR="00437C28" w:rsidRPr="008B54DC">
        <w:rPr>
          <w:rFonts w:asciiTheme="minorHAnsi" w:hAnsiTheme="minorHAnsi" w:cs="Arial"/>
          <w:sz w:val="22"/>
          <w:szCs w:val="22"/>
          <w:lang w:eastAsia="en-GB"/>
        </w:rPr>
        <w:t>□</w:t>
      </w:r>
    </w:p>
    <w:p w:rsidR="00616046" w:rsidRPr="008B54DC" w:rsidRDefault="00616046" w:rsidP="00793438">
      <w:pPr>
        <w:pStyle w:val="ListParagraph"/>
        <w:widowControl/>
        <w:numPr>
          <w:ilvl w:val="0"/>
          <w:numId w:val="8"/>
        </w:numPr>
        <w:contextualSpacing w:val="0"/>
        <w:jc w:val="both"/>
        <w:rPr>
          <w:rFonts w:asciiTheme="minorHAnsi" w:hAnsiTheme="minorHAnsi" w:cs="Lucida Sans Unicode"/>
          <w:sz w:val="22"/>
          <w:szCs w:val="22"/>
          <w:lang w:eastAsia="en-GB"/>
        </w:rPr>
      </w:pPr>
      <w:r w:rsidRPr="008B54DC">
        <w:rPr>
          <w:rFonts w:asciiTheme="minorHAnsi" w:hAnsiTheme="minorHAnsi" w:cs="Lucida Sans Unicode"/>
          <w:sz w:val="22"/>
          <w:szCs w:val="22"/>
          <w:lang w:eastAsia="en-GB"/>
        </w:rPr>
        <w:t>Central Office Staff</w:t>
      </w:r>
      <w:r w:rsidRPr="008B54DC">
        <w:rPr>
          <w:rFonts w:asciiTheme="minorHAnsi" w:hAnsiTheme="minorHAnsi" w:cs="Lucida Sans Unicode"/>
          <w:sz w:val="22"/>
          <w:szCs w:val="22"/>
          <w:lang w:eastAsia="en-GB"/>
        </w:rPr>
        <w:tab/>
      </w:r>
      <w:r w:rsidRPr="008B54DC">
        <w:rPr>
          <w:rFonts w:asciiTheme="minorHAnsi" w:hAnsiTheme="minorHAnsi" w:cs="Lucida Sans Unicode"/>
          <w:sz w:val="22"/>
          <w:szCs w:val="22"/>
          <w:lang w:eastAsia="en-GB"/>
        </w:rPr>
        <w:tab/>
      </w:r>
      <w:r w:rsidR="00CB1459" w:rsidRPr="008B54DC">
        <w:rPr>
          <w:rFonts w:asciiTheme="minorHAnsi" w:hAnsiTheme="minorHAnsi" w:cs="Arial"/>
          <w:sz w:val="22"/>
          <w:szCs w:val="22"/>
          <w:lang w:eastAsia="en-GB"/>
        </w:rPr>
        <w:t>□</w:t>
      </w:r>
    </w:p>
    <w:p w:rsidR="00616046" w:rsidRPr="008B54DC" w:rsidRDefault="00616046" w:rsidP="00793438">
      <w:pPr>
        <w:pStyle w:val="ListParagraph"/>
        <w:widowControl/>
        <w:numPr>
          <w:ilvl w:val="0"/>
          <w:numId w:val="8"/>
        </w:numPr>
        <w:contextualSpacing w:val="0"/>
        <w:jc w:val="both"/>
        <w:rPr>
          <w:rFonts w:asciiTheme="minorHAnsi" w:hAnsiTheme="minorHAnsi" w:cs="Lucida Sans Unicode"/>
          <w:sz w:val="22"/>
          <w:szCs w:val="22"/>
          <w:lang w:eastAsia="en-GB"/>
        </w:rPr>
      </w:pPr>
      <w:r w:rsidRPr="008B54DC">
        <w:rPr>
          <w:rFonts w:asciiTheme="minorHAnsi" w:hAnsiTheme="minorHAnsi" w:cs="Lucida Sans Unicode"/>
          <w:sz w:val="22"/>
          <w:szCs w:val="22"/>
          <w:lang w:eastAsia="en-GB"/>
        </w:rPr>
        <w:t>Contractors/ Service Providers</w:t>
      </w:r>
      <w:r w:rsidRPr="008B54DC">
        <w:rPr>
          <w:rFonts w:asciiTheme="minorHAnsi" w:hAnsiTheme="minorHAnsi" w:cs="Lucida Sans Unicode"/>
          <w:sz w:val="22"/>
          <w:szCs w:val="22"/>
          <w:lang w:eastAsia="en-GB"/>
        </w:rPr>
        <w:tab/>
      </w:r>
      <w:r w:rsidR="00CB1459" w:rsidRPr="008B54DC">
        <w:rPr>
          <w:rFonts w:asciiTheme="minorHAnsi" w:hAnsiTheme="minorHAnsi" w:cs="Arial"/>
          <w:sz w:val="22"/>
          <w:szCs w:val="22"/>
          <w:lang w:eastAsia="en-GB"/>
        </w:rPr>
        <w:t>□</w:t>
      </w:r>
    </w:p>
    <w:p w:rsidR="00483379" w:rsidRPr="008B54DC" w:rsidRDefault="00483379" w:rsidP="00793438">
      <w:pPr>
        <w:widowControl/>
        <w:overflowPunct/>
        <w:autoSpaceDE/>
        <w:autoSpaceDN/>
        <w:adjustRightInd/>
        <w:jc w:val="both"/>
        <w:textAlignment w:val="auto"/>
        <w:rPr>
          <w:rFonts w:asciiTheme="minorHAnsi" w:hAnsiTheme="minorHAnsi" w:cs="Arial"/>
          <w:sz w:val="22"/>
          <w:szCs w:val="22"/>
          <w:lang w:eastAsia="en-GB"/>
        </w:rPr>
      </w:pPr>
    </w:p>
    <w:p w:rsidR="00483379" w:rsidRPr="008B54DC" w:rsidRDefault="00483379" w:rsidP="00793438">
      <w:pPr>
        <w:widowControl/>
        <w:overflowPunct/>
        <w:autoSpaceDE/>
        <w:autoSpaceDN/>
        <w:adjustRightInd/>
        <w:ind w:left="426" w:hanging="426"/>
        <w:jc w:val="both"/>
        <w:textAlignment w:val="auto"/>
        <w:rPr>
          <w:rFonts w:asciiTheme="minorHAnsi" w:hAnsiTheme="minorHAnsi"/>
          <w:b/>
          <w:caps/>
          <w:sz w:val="22"/>
          <w:szCs w:val="22"/>
          <w:u w:val="single"/>
        </w:rPr>
      </w:pPr>
      <w:r w:rsidRPr="008B54DC">
        <w:rPr>
          <w:rFonts w:asciiTheme="minorHAnsi" w:hAnsiTheme="minorHAnsi" w:cs="Arial"/>
          <w:b/>
          <w:sz w:val="22"/>
          <w:szCs w:val="22"/>
          <w:lang w:eastAsia="en-GB"/>
        </w:rPr>
        <w:t>V</w:t>
      </w:r>
      <w:r w:rsidRPr="008B54DC">
        <w:rPr>
          <w:rFonts w:asciiTheme="minorHAnsi" w:hAnsiTheme="minorHAnsi" w:cs="Arial"/>
          <w:b/>
          <w:sz w:val="22"/>
          <w:szCs w:val="22"/>
          <w:lang w:eastAsia="en-GB"/>
        </w:rPr>
        <w:tab/>
      </w:r>
      <w:r w:rsidRPr="008B54DC">
        <w:rPr>
          <w:rFonts w:asciiTheme="minorHAnsi" w:hAnsiTheme="minorHAnsi"/>
          <w:b/>
          <w:caps/>
          <w:sz w:val="22"/>
          <w:szCs w:val="22"/>
          <w:u w:val="single"/>
        </w:rPr>
        <w:t>Relevant Legislation</w:t>
      </w:r>
    </w:p>
    <w:p w:rsidR="00CB1459" w:rsidRPr="008B54DC" w:rsidRDefault="00483379" w:rsidP="00793438">
      <w:pPr>
        <w:pStyle w:val="ListParagraph"/>
        <w:widowControl/>
        <w:numPr>
          <w:ilvl w:val="0"/>
          <w:numId w:val="9"/>
        </w:numPr>
        <w:overflowPunct/>
        <w:autoSpaceDE/>
        <w:autoSpaceDN/>
        <w:adjustRightInd/>
        <w:contextualSpacing w:val="0"/>
        <w:jc w:val="both"/>
        <w:textAlignment w:val="auto"/>
        <w:rPr>
          <w:rFonts w:asciiTheme="minorHAnsi" w:hAnsiTheme="minorHAnsi" w:cs="Arial"/>
          <w:sz w:val="22"/>
          <w:szCs w:val="22"/>
          <w:lang w:val="en-US"/>
        </w:rPr>
      </w:pPr>
      <w:r w:rsidRPr="008B54DC">
        <w:rPr>
          <w:rFonts w:asciiTheme="minorHAnsi" w:hAnsiTheme="minorHAnsi" w:cs="Arial"/>
          <w:sz w:val="22"/>
          <w:szCs w:val="22"/>
          <w:lang w:val="en-US"/>
        </w:rPr>
        <w:t>E</w:t>
      </w:r>
      <w:r w:rsidR="00CB1459" w:rsidRPr="008B54DC">
        <w:rPr>
          <w:rFonts w:asciiTheme="minorHAnsi" w:hAnsiTheme="minorHAnsi" w:cs="Arial"/>
          <w:sz w:val="22"/>
          <w:szCs w:val="22"/>
          <w:lang w:val="en-US"/>
        </w:rPr>
        <w:t>ducation Reform Act 1988</w:t>
      </w:r>
    </w:p>
    <w:p w:rsidR="00483379" w:rsidRDefault="00CB1459" w:rsidP="00793438">
      <w:pPr>
        <w:pStyle w:val="ListParagraph"/>
        <w:widowControl/>
        <w:numPr>
          <w:ilvl w:val="0"/>
          <w:numId w:val="9"/>
        </w:numPr>
        <w:overflowPunct/>
        <w:autoSpaceDE/>
        <w:autoSpaceDN/>
        <w:adjustRightInd/>
        <w:contextualSpacing w:val="0"/>
        <w:jc w:val="both"/>
        <w:textAlignment w:val="auto"/>
        <w:rPr>
          <w:rFonts w:asciiTheme="minorHAnsi" w:hAnsiTheme="minorHAnsi" w:cs="Arial"/>
          <w:sz w:val="22"/>
          <w:szCs w:val="22"/>
          <w:lang w:val="en-US"/>
        </w:rPr>
      </w:pPr>
      <w:r w:rsidRPr="008B54DC">
        <w:rPr>
          <w:rFonts w:asciiTheme="minorHAnsi" w:hAnsiTheme="minorHAnsi" w:cs="Arial"/>
          <w:sz w:val="22"/>
          <w:szCs w:val="22"/>
          <w:lang w:val="en-US"/>
        </w:rPr>
        <w:t>E</w:t>
      </w:r>
      <w:r w:rsidR="00483379" w:rsidRPr="008B54DC">
        <w:rPr>
          <w:rFonts w:asciiTheme="minorHAnsi" w:hAnsiTheme="minorHAnsi" w:cs="Arial"/>
          <w:sz w:val="22"/>
          <w:szCs w:val="22"/>
          <w:lang w:val="en-US"/>
        </w:rPr>
        <w:t>quality Act 2010</w:t>
      </w:r>
    </w:p>
    <w:p w:rsidR="00A65167" w:rsidRPr="00A65167" w:rsidRDefault="00A65167" w:rsidP="00A65167">
      <w:pPr>
        <w:pStyle w:val="ListParagraph"/>
        <w:widowControl/>
        <w:numPr>
          <w:ilvl w:val="0"/>
          <w:numId w:val="9"/>
        </w:numPr>
        <w:overflowPunct/>
        <w:autoSpaceDE/>
        <w:autoSpaceDN/>
        <w:adjustRightInd/>
        <w:contextualSpacing w:val="0"/>
        <w:jc w:val="both"/>
        <w:textAlignment w:val="auto"/>
        <w:rPr>
          <w:rFonts w:asciiTheme="minorHAnsi" w:hAnsiTheme="minorHAnsi" w:cs="Arial"/>
          <w:sz w:val="22"/>
          <w:szCs w:val="22"/>
          <w:lang w:val="en-US"/>
        </w:rPr>
      </w:pPr>
      <w:r w:rsidRPr="00A65167">
        <w:rPr>
          <w:rFonts w:asciiTheme="minorHAnsi" w:hAnsiTheme="minorHAnsi" w:cs="Arial"/>
          <w:sz w:val="22"/>
          <w:szCs w:val="22"/>
          <w:lang w:val="en-US"/>
        </w:rPr>
        <w:t>Sex and Relationship</w:t>
      </w:r>
      <w:r>
        <w:rPr>
          <w:rFonts w:asciiTheme="minorHAnsi" w:hAnsiTheme="minorHAnsi" w:cs="Arial"/>
          <w:sz w:val="22"/>
          <w:szCs w:val="22"/>
          <w:lang w:val="en-US"/>
        </w:rPr>
        <w:t xml:space="preserve"> </w:t>
      </w:r>
      <w:r w:rsidRPr="00A65167">
        <w:rPr>
          <w:rFonts w:asciiTheme="minorHAnsi" w:hAnsiTheme="minorHAnsi" w:cs="Arial"/>
          <w:sz w:val="22"/>
          <w:szCs w:val="22"/>
          <w:lang w:val="en-US"/>
        </w:rPr>
        <w:t>Education Guidance</w:t>
      </w:r>
      <w:r>
        <w:rPr>
          <w:rFonts w:asciiTheme="minorHAnsi" w:hAnsiTheme="minorHAnsi" w:cs="Arial"/>
          <w:sz w:val="22"/>
          <w:szCs w:val="22"/>
          <w:lang w:val="en-US"/>
        </w:rPr>
        <w:t xml:space="preserve"> (DfE 2000)</w:t>
      </w:r>
    </w:p>
    <w:p w:rsidR="00483379" w:rsidRPr="008B54DC" w:rsidRDefault="00483379" w:rsidP="00793438">
      <w:pPr>
        <w:pStyle w:val="ListParagraph"/>
        <w:tabs>
          <w:tab w:val="left" w:pos="426"/>
        </w:tabs>
        <w:contextualSpacing w:val="0"/>
        <w:jc w:val="both"/>
        <w:rPr>
          <w:rFonts w:asciiTheme="minorHAnsi" w:hAnsiTheme="minorHAnsi"/>
          <w:b/>
          <w:sz w:val="22"/>
          <w:szCs w:val="22"/>
        </w:rPr>
      </w:pPr>
    </w:p>
    <w:p w:rsidR="00483379" w:rsidRPr="008B54DC" w:rsidRDefault="00483379" w:rsidP="00793438">
      <w:pPr>
        <w:tabs>
          <w:tab w:val="left" w:pos="426"/>
        </w:tabs>
        <w:jc w:val="both"/>
        <w:rPr>
          <w:rFonts w:asciiTheme="minorHAnsi" w:hAnsiTheme="minorHAnsi"/>
          <w:b/>
          <w:caps/>
          <w:sz w:val="22"/>
          <w:szCs w:val="22"/>
        </w:rPr>
      </w:pPr>
      <w:r w:rsidRPr="008B54DC">
        <w:rPr>
          <w:rFonts w:asciiTheme="minorHAnsi" w:hAnsiTheme="minorHAnsi"/>
          <w:b/>
          <w:sz w:val="22"/>
          <w:szCs w:val="22"/>
        </w:rPr>
        <w:t>VI</w:t>
      </w:r>
      <w:r w:rsidRPr="008B54DC">
        <w:rPr>
          <w:rFonts w:asciiTheme="minorHAnsi" w:hAnsiTheme="minorHAnsi"/>
          <w:b/>
          <w:sz w:val="22"/>
          <w:szCs w:val="22"/>
        </w:rPr>
        <w:tab/>
      </w:r>
      <w:r w:rsidRPr="008B54DC">
        <w:rPr>
          <w:rFonts w:asciiTheme="minorHAnsi" w:hAnsiTheme="minorHAnsi"/>
          <w:b/>
          <w:caps/>
          <w:sz w:val="22"/>
          <w:szCs w:val="22"/>
          <w:u w:val="single"/>
        </w:rPr>
        <w:t>Related Policies</w:t>
      </w:r>
    </w:p>
    <w:p w:rsidR="00506C73" w:rsidRPr="008B54DC" w:rsidRDefault="00506C73" w:rsidP="00793438">
      <w:pPr>
        <w:widowControl/>
        <w:jc w:val="both"/>
        <w:rPr>
          <w:rFonts w:asciiTheme="minorHAnsi" w:hAnsiTheme="minorHAnsi"/>
          <w:sz w:val="22"/>
          <w:szCs w:val="22"/>
        </w:rPr>
      </w:pPr>
    </w:p>
    <w:p w:rsidR="00506C73" w:rsidRPr="008B54DC" w:rsidRDefault="00D46223" w:rsidP="00793438">
      <w:pPr>
        <w:widowControl/>
        <w:jc w:val="both"/>
        <w:rPr>
          <w:rFonts w:asciiTheme="minorHAnsi" w:hAnsiTheme="minorHAnsi"/>
          <w:b/>
          <w:sz w:val="22"/>
          <w:szCs w:val="22"/>
        </w:rPr>
      </w:pPr>
      <w:r w:rsidRPr="008B54DC">
        <w:rPr>
          <w:rFonts w:asciiTheme="minorHAnsi" w:hAnsiTheme="minorHAnsi"/>
          <w:b/>
          <w:sz w:val="22"/>
          <w:szCs w:val="22"/>
        </w:rPr>
        <w:lastRenderedPageBreak/>
        <w:t xml:space="preserve">VII </w:t>
      </w:r>
      <w:r w:rsidR="00767A56">
        <w:rPr>
          <w:rFonts w:asciiTheme="minorHAnsi" w:hAnsiTheme="minorHAnsi"/>
          <w:b/>
          <w:sz w:val="22"/>
          <w:szCs w:val="22"/>
        </w:rPr>
        <w:t xml:space="preserve">  </w:t>
      </w:r>
      <w:r w:rsidRPr="008B54DC">
        <w:rPr>
          <w:rFonts w:asciiTheme="minorHAnsi" w:hAnsiTheme="minorHAnsi"/>
          <w:b/>
          <w:sz w:val="22"/>
          <w:szCs w:val="22"/>
          <w:u w:val="single"/>
        </w:rPr>
        <w:t>RELATED</w:t>
      </w:r>
      <w:r w:rsidR="00506C73" w:rsidRPr="008B54DC">
        <w:rPr>
          <w:rFonts w:asciiTheme="minorHAnsi" w:hAnsiTheme="minorHAnsi"/>
          <w:b/>
          <w:sz w:val="22"/>
          <w:szCs w:val="22"/>
          <w:u w:val="single"/>
        </w:rPr>
        <w:t xml:space="preserve"> DOCUMENTS</w:t>
      </w:r>
    </w:p>
    <w:p w:rsidR="00616046" w:rsidRPr="00793438" w:rsidRDefault="00793438" w:rsidP="00793438">
      <w:pPr>
        <w:pStyle w:val="ListParagraph"/>
        <w:numPr>
          <w:ilvl w:val="0"/>
          <w:numId w:val="11"/>
        </w:numPr>
        <w:contextualSpacing w:val="0"/>
        <w:jc w:val="both"/>
        <w:rPr>
          <w:rFonts w:asciiTheme="minorHAnsi" w:hAnsiTheme="minorHAnsi"/>
          <w:sz w:val="22"/>
          <w:szCs w:val="22"/>
        </w:rPr>
      </w:pPr>
      <w:r w:rsidRPr="00793438">
        <w:rPr>
          <w:rFonts w:asciiTheme="minorHAnsi" w:hAnsiTheme="minorHAnsi"/>
          <w:sz w:val="22"/>
          <w:szCs w:val="22"/>
        </w:rPr>
        <w:t xml:space="preserve">ODST </w:t>
      </w:r>
      <w:r w:rsidR="005A09E0">
        <w:rPr>
          <w:rFonts w:asciiTheme="minorHAnsi" w:hAnsiTheme="minorHAnsi"/>
          <w:sz w:val="22"/>
          <w:szCs w:val="22"/>
        </w:rPr>
        <w:t>Confidentiality Policy</w:t>
      </w:r>
    </w:p>
    <w:p w:rsidR="005A09E0" w:rsidRDefault="00793438" w:rsidP="002855DF">
      <w:pPr>
        <w:pStyle w:val="ListParagraph"/>
        <w:numPr>
          <w:ilvl w:val="0"/>
          <w:numId w:val="11"/>
        </w:numPr>
        <w:contextualSpacing w:val="0"/>
        <w:jc w:val="both"/>
        <w:rPr>
          <w:rFonts w:asciiTheme="minorHAnsi" w:hAnsiTheme="minorHAnsi"/>
          <w:sz w:val="22"/>
          <w:szCs w:val="22"/>
        </w:rPr>
      </w:pPr>
      <w:r w:rsidRPr="005A09E0">
        <w:rPr>
          <w:rFonts w:asciiTheme="minorHAnsi" w:hAnsiTheme="minorHAnsi"/>
          <w:sz w:val="22"/>
          <w:szCs w:val="22"/>
        </w:rPr>
        <w:t xml:space="preserve">ODST Child Protection Policy </w:t>
      </w:r>
    </w:p>
    <w:p w:rsidR="00793438" w:rsidRPr="005A09E0" w:rsidRDefault="00793438" w:rsidP="002855DF">
      <w:pPr>
        <w:pStyle w:val="ListParagraph"/>
        <w:numPr>
          <w:ilvl w:val="0"/>
          <w:numId w:val="11"/>
        </w:numPr>
        <w:contextualSpacing w:val="0"/>
        <w:jc w:val="both"/>
        <w:rPr>
          <w:rFonts w:asciiTheme="minorHAnsi" w:hAnsiTheme="minorHAnsi"/>
          <w:sz w:val="22"/>
          <w:szCs w:val="22"/>
        </w:rPr>
      </w:pPr>
      <w:r w:rsidRPr="005A09E0">
        <w:rPr>
          <w:rFonts w:asciiTheme="minorHAnsi" w:hAnsiTheme="minorHAnsi"/>
          <w:sz w:val="22"/>
          <w:szCs w:val="22"/>
        </w:rPr>
        <w:t>ODST Staffing Policies includin</w:t>
      </w:r>
      <w:r w:rsidR="005A09E0" w:rsidRPr="005A09E0">
        <w:rPr>
          <w:rFonts w:asciiTheme="minorHAnsi" w:hAnsiTheme="minorHAnsi"/>
          <w:sz w:val="22"/>
          <w:szCs w:val="22"/>
        </w:rPr>
        <w:t>g capability and discipline</w:t>
      </w:r>
    </w:p>
    <w:p w:rsidR="007B63F0" w:rsidRPr="00793438" w:rsidRDefault="007B63F0" w:rsidP="007B63F0">
      <w:pPr>
        <w:pStyle w:val="ListParagraph"/>
        <w:contextualSpacing w:val="0"/>
        <w:jc w:val="both"/>
        <w:rPr>
          <w:rFonts w:asciiTheme="minorHAnsi" w:hAnsiTheme="minorHAnsi"/>
          <w:sz w:val="22"/>
          <w:szCs w:val="22"/>
        </w:rPr>
      </w:pPr>
    </w:p>
    <w:p w:rsidR="00483379" w:rsidRPr="008B54DC" w:rsidRDefault="00483379" w:rsidP="00793438">
      <w:pPr>
        <w:ind w:left="426" w:hanging="426"/>
        <w:jc w:val="both"/>
        <w:rPr>
          <w:rFonts w:asciiTheme="minorHAnsi" w:hAnsiTheme="minorHAnsi"/>
          <w:b/>
          <w:sz w:val="22"/>
          <w:szCs w:val="22"/>
          <w:u w:val="single"/>
        </w:rPr>
      </w:pPr>
      <w:r w:rsidRPr="008B54DC">
        <w:rPr>
          <w:rFonts w:asciiTheme="minorHAnsi" w:hAnsiTheme="minorHAnsi"/>
          <w:b/>
          <w:sz w:val="22"/>
          <w:szCs w:val="22"/>
        </w:rPr>
        <w:t>V</w:t>
      </w:r>
      <w:r w:rsidR="00506C73" w:rsidRPr="008B54DC">
        <w:rPr>
          <w:rFonts w:asciiTheme="minorHAnsi" w:hAnsiTheme="minorHAnsi"/>
          <w:b/>
          <w:sz w:val="22"/>
          <w:szCs w:val="22"/>
        </w:rPr>
        <w:t>I</w:t>
      </w:r>
      <w:r w:rsidRPr="008B54DC">
        <w:rPr>
          <w:rFonts w:asciiTheme="minorHAnsi" w:hAnsiTheme="minorHAnsi"/>
          <w:b/>
          <w:sz w:val="22"/>
          <w:szCs w:val="22"/>
        </w:rPr>
        <w:t>II</w:t>
      </w:r>
      <w:r w:rsidRPr="008B54DC">
        <w:rPr>
          <w:rFonts w:asciiTheme="minorHAnsi" w:hAnsiTheme="minorHAnsi"/>
          <w:b/>
          <w:sz w:val="22"/>
          <w:szCs w:val="22"/>
        </w:rPr>
        <w:tab/>
      </w:r>
      <w:r w:rsidRPr="008B54DC">
        <w:rPr>
          <w:rFonts w:asciiTheme="minorHAnsi" w:hAnsiTheme="minorHAnsi"/>
          <w:b/>
          <w:caps/>
          <w:sz w:val="22"/>
          <w:szCs w:val="22"/>
          <w:u w:val="single"/>
        </w:rPr>
        <w:t>Date of Review</w:t>
      </w:r>
    </w:p>
    <w:p w:rsidR="00483379" w:rsidRPr="008B54DC" w:rsidRDefault="00483379" w:rsidP="00793438">
      <w:pPr>
        <w:jc w:val="both"/>
        <w:rPr>
          <w:rFonts w:asciiTheme="minorHAnsi" w:hAnsiTheme="minorHAnsi"/>
          <w:sz w:val="22"/>
          <w:szCs w:val="22"/>
        </w:rPr>
      </w:pPr>
      <w:r w:rsidRPr="008B54DC">
        <w:rPr>
          <w:rFonts w:asciiTheme="minorHAnsi" w:hAnsiTheme="minorHAnsi"/>
          <w:sz w:val="22"/>
          <w:szCs w:val="22"/>
        </w:rPr>
        <w:t xml:space="preserve">The policy will be reviewed as required by the </w:t>
      </w:r>
      <w:r w:rsidR="00616046" w:rsidRPr="008B54DC">
        <w:rPr>
          <w:rFonts w:asciiTheme="minorHAnsi" w:hAnsiTheme="minorHAnsi"/>
          <w:sz w:val="22"/>
          <w:szCs w:val="22"/>
        </w:rPr>
        <w:t xml:space="preserve">Board of Directors of </w:t>
      </w:r>
      <w:r w:rsidR="00CD3A6F" w:rsidRPr="008B54DC">
        <w:rPr>
          <w:rFonts w:asciiTheme="minorHAnsi" w:hAnsiTheme="minorHAnsi"/>
          <w:sz w:val="22"/>
          <w:szCs w:val="22"/>
        </w:rPr>
        <w:t>ODST to</w:t>
      </w:r>
      <w:r w:rsidRPr="008B54DC">
        <w:rPr>
          <w:rFonts w:asciiTheme="minorHAnsi" w:hAnsiTheme="minorHAnsi"/>
          <w:sz w:val="22"/>
          <w:szCs w:val="22"/>
        </w:rPr>
        <w:t xml:space="preserve"> take account of any legislative changes and / or national policy development as well as feedback from ODST staff and </w:t>
      </w:r>
      <w:r w:rsidR="00616046" w:rsidRPr="008B54DC">
        <w:rPr>
          <w:rFonts w:asciiTheme="minorHAnsi" w:hAnsiTheme="minorHAnsi"/>
          <w:sz w:val="22"/>
          <w:szCs w:val="22"/>
        </w:rPr>
        <w:t>schools</w:t>
      </w:r>
      <w:r w:rsidR="00B14C64">
        <w:rPr>
          <w:rFonts w:asciiTheme="minorHAnsi" w:hAnsiTheme="minorHAnsi"/>
          <w:sz w:val="22"/>
          <w:szCs w:val="22"/>
        </w:rPr>
        <w:t xml:space="preserve"> by </w:t>
      </w:r>
      <w:r w:rsidR="00B14C64" w:rsidRPr="00B14C64">
        <w:rPr>
          <w:rFonts w:asciiTheme="minorHAnsi" w:hAnsiTheme="minorHAnsi"/>
          <w:b/>
          <w:sz w:val="22"/>
          <w:szCs w:val="22"/>
        </w:rPr>
        <w:t>31 July 201</w:t>
      </w:r>
      <w:r w:rsidR="00B14C64">
        <w:rPr>
          <w:rFonts w:asciiTheme="minorHAnsi" w:hAnsiTheme="minorHAnsi"/>
          <w:b/>
          <w:sz w:val="22"/>
          <w:szCs w:val="22"/>
        </w:rPr>
        <w:t>9</w:t>
      </w:r>
      <w:r w:rsidRPr="008B54DC">
        <w:rPr>
          <w:rFonts w:asciiTheme="minorHAnsi" w:hAnsiTheme="minorHAnsi"/>
          <w:sz w:val="22"/>
          <w:szCs w:val="22"/>
        </w:rPr>
        <w:t>.</w:t>
      </w:r>
      <w:r w:rsidR="00793438">
        <w:rPr>
          <w:rFonts w:asciiTheme="minorHAnsi" w:hAnsiTheme="minorHAnsi"/>
          <w:sz w:val="22"/>
          <w:szCs w:val="22"/>
        </w:rPr>
        <w:t xml:space="preserve"> </w:t>
      </w:r>
    </w:p>
    <w:p w:rsidR="00483379" w:rsidRPr="008B54DC" w:rsidRDefault="00483379" w:rsidP="00793438">
      <w:pPr>
        <w:ind w:left="567"/>
        <w:jc w:val="both"/>
        <w:rPr>
          <w:rFonts w:asciiTheme="minorHAnsi" w:hAnsiTheme="minorHAnsi"/>
          <w:sz w:val="22"/>
          <w:szCs w:val="22"/>
        </w:rPr>
      </w:pPr>
    </w:p>
    <w:p w:rsidR="00483379" w:rsidRPr="008B54DC" w:rsidRDefault="00483379" w:rsidP="00793438">
      <w:pPr>
        <w:widowControl/>
        <w:ind w:left="426" w:hanging="426"/>
        <w:jc w:val="both"/>
        <w:rPr>
          <w:rFonts w:asciiTheme="minorHAnsi" w:hAnsiTheme="minorHAnsi"/>
          <w:b/>
          <w:sz w:val="22"/>
          <w:szCs w:val="22"/>
          <w:u w:val="single"/>
        </w:rPr>
      </w:pPr>
      <w:r w:rsidRPr="008B54DC">
        <w:rPr>
          <w:rFonts w:asciiTheme="minorHAnsi" w:hAnsiTheme="minorHAnsi"/>
          <w:b/>
          <w:sz w:val="22"/>
          <w:szCs w:val="22"/>
        </w:rPr>
        <w:t>I</w:t>
      </w:r>
      <w:r w:rsidR="00506C73" w:rsidRPr="008B54DC">
        <w:rPr>
          <w:rFonts w:asciiTheme="minorHAnsi" w:hAnsiTheme="minorHAnsi"/>
          <w:b/>
          <w:sz w:val="22"/>
          <w:szCs w:val="22"/>
        </w:rPr>
        <w:t>X</w:t>
      </w:r>
      <w:r w:rsidRPr="008B54DC">
        <w:rPr>
          <w:rFonts w:asciiTheme="minorHAnsi" w:hAnsiTheme="minorHAnsi"/>
          <w:b/>
          <w:sz w:val="22"/>
          <w:szCs w:val="22"/>
        </w:rPr>
        <w:tab/>
      </w:r>
      <w:r w:rsidRPr="008B54DC">
        <w:rPr>
          <w:rFonts w:asciiTheme="minorHAnsi" w:hAnsiTheme="minorHAnsi"/>
          <w:b/>
          <w:caps/>
          <w:sz w:val="22"/>
          <w:szCs w:val="22"/>
          <w:u w:val="single"/>
        </w:rPr>
        <w:t>General principles</w:t>
      </w:r>
    </w:p>
    <w:p w:rsidR="00483379" w:rsidRPr="008B54DC" w:rsidRDefault="00483379" w:rsidP="00793438">
      <w:pPr>
        <w:widowControl/>
        <w:overflowPunct/>
        <w:autoSpaceDE/>
        <w:autoSpaceDN/>
        <w:adjustRightInd/>
        <w:jc w:val="both"/>
        <w:textAlignment w:val="auto"/>
        <w:rPr>
          <w:rFonts w:asciiTheme="minorHAnsi" w:hAnsiTheme="minorHAnsi" w:cs="Arial"/>
          <w:b/>
          <w:sz w:val="22"/>
          <w:szCs w:val="22"/>
        </w:rPr>
      </w:pPr>
      <w:r w:rsidRPr="008B54DC">
        <w:rPr>
          <w:rFonts w:asciiTheme="minorHAnsi" w:hAnsiTheme="minorHAnsi" w:cs="Arial"/>
          <w:b/>
          <w:sz w:val="22"/>
          <w:szCs w:val="22"/>
        </w:rPr>
        <w:t xml:space="preserve">Definitions </w:t>
      </w:r>
    </w:p>
    <w:p w:rsidR="00483379" w:rsidRPr="008B54DC" w:rsidRDefault="006B4E4C" w:rsidP="00793438">
      <w:pPr>
        <w:pStyle w:val="ListParagraph"/>
        <w:widowControl/>
        <w:numPr>
          <w:ilvl w:val="0"/>
          <w:numId w:val="10"/>
        </w:numPr>
        <w:overflowPunct/>
        <w:autoSpaceDE/>
        <w:autoSpaceDN/>
        <w:adjustRightInd/>
        <w:ind w:left="709"/>
        <w:contextualSpacing w:val="0"/>
        <w:jc w:val="both"/>
        <w:textAlignment w:val="auto"/>
        <w:rPr>
          <w:rFonts w:asciiTheme="minorHAnsi" w:hAnsiTheme="minorHAnsi" w:cs="Arial"/>
          <w:sz w:val="22"/>
          <w:szCs w:val="22"/>
        </w:rPr>
      </w:pPr>
      <w:r w:rsidRPr="008B54DC">
        <w:rPr>
          <w:rFonts w:asciiTheme="minorHAnsi" w:hAnsiTheme="minorHAnsi" w:cs="Arial"/>
          <w:sz w:val="22"/>
          <w:szCs w:val="22"/>
        </w:rPr>
        <w:t>Where t</w:t>
      </w:r>
      <w:r w:rsidR="00483379" w:rsidRPr="008B54DC">
        <w:rPr>
          <w:rFonts w:asciiTheme="minorHAnsi" w:hAnsiTheme="minorHAnsi" w:cs="Arial"/>
          <w:sz w:val="22"/>
          <w:szCs w:val="22"/>
        </w:rPr>
        <w:t xml:space="preserve">he term “relevant body” has been used </w:t>
      </w:r>
      <w:r w:rsidRPr="008B54DC">
        <w:rPr>
          <w:rFonts w:asciiTheme="minorHAnsi" w:hAnsiTheme="minorHAnsi" w:cs="Arial"/>
          <w:sz w:val="22"/>
          <w:szCs w:val="22"/>
        </w:rPr>
        <w:t xml:space="preserve">this refers to </w:t>
      </w:r>
      <w:r w:rsidR="00483379" w:rsidRPr="008B54DC">
        <w:rPr>
          <w:rFonts w:asciiTheme="minorHAnsi" w:hAnsiTheme="minorHAnsi" w:cs="Arial"/>
          <w:sz w:val="22"/>
          <w:szCs w:val="22"/>
        </w:rPr>
        <w:t>the Board of Directors of ODST</w:t>
      </w:r>
      <w:r w:rsidR="00616046" w:rsidRPr="008B54DC">
        <w:rPr>
          <w:rFonts w:asciiTheme="minorHAnsi" w:hAnsiTheme="minorHAnsi" w:cs="Arial"/>
          <w:sz w:val="22"/>
          <w:szCs w:val="22"/>
        </w:rPr>
        <w:t>;</w:t>
      </w:r>
      <w:r w:rsidR="00483379" w:rsidRPr="008B54DC">
        <w:rPr>
          <w:rFonts w:asciiTheme="minorHAnsi" w:hAnsiTheme="minorHAnsi" w:cs="Arial"/>
          <w:sz w:val="22"/>
          <w:szCs w:val="22"/>
        </w:rPr>
        <w:t xml:space="preserve"> </w:t>
      </w:r>
    </w:p>
    <w:p w:rsidR="00483379" w:rsidRPr="008B54DC" w:rsidRDefault="00483379" w:rsidP="00793438">
      <w:pPr>
        <w:pStyle w:val="ListParagraph"/>
        <w:widowControl/>
        <w:numPr>
          <w:ilvl w:val="0"/>
          <w:numId w:val="10"/>
        </w:numPr>
        <w:overflowPunct/>
        <w:autoSpaceDE/>
        <w:autoSpaceDN/>
        <w:adjustRightInd/>
        <w:ind w:left="709"/>
        <w:contextualSpacing w:val="0"/>
        <w:jc w:val="both"/>
        <w:textAlignment w:val="auto"/>
        <w:rPr>
          <w:rFonts w:asciiTheme="minorHAnsi" w:hAnsiTheme="minorHAnsi" w:cs="Arial"/>
          <w:sz w:val="22"/>
          <w:szCs w:val="22"/>
        </w:rPr>
      </w:pPr>
      <w:r w:rsidRPr="008B54DC">
        <w:rPr>
          <w:rFonts w:asciiTheme="minorHAnsi" w:hAnsiTheme="minorHAnsi" w:cs="Arial"/>
          <w:sz w:val="22"/>
          <w:szCs w:val="22"/>
        </w:rPr>
        <w:t>Unless indicated otherwise, all references to “school” include both schools and academies</w:t>
      </w:r>
      <w:r w:rsidR="00616046" w:rsidRPr="008B54DC">
        <w:rPr>
          <w:rFonts w:asciiTheme="minorHAnsi" w:hAnsiTheme="minorHAnsi" w:cs="Arial"/>
          <w:sz w:val="22"/>
          <w:szCs w:val="22"/>
        </w:rPr>
        <w:t>;</w:t>
      </w:r>
    </w:p>
    <w:p w:rsidR="00AE734E" w:rsidRPr="00AE734E" w:rsidRDefault="00483379" w:rsidP="00AE734E">
      <w:pPr>
        <w:pStyle w:val="ListParagraph"/>
        <w:widowControl/>
        <w:numPr>
          <w:ilvl w:val="0"/>
          <w:numId w:val="10"/>
        </w:numPr>
        <w:overflowPunct/>
        <w:autoSpaceDE/>
        <w:autoSpaceDN/>
        <w:adjustRightInd/>
        <w:ind w:left="709"/>
        <w:contextualSpacing w:val="0"/>
        <w:jc w:val="both"/>
        <w:textAlignment w:val="auto"/>
        <w:rPr>
          <w:rFonts w:asciiTheme="minorHAnsi" w:hAnsiTheme="minorHAnsi" w:cs="Arial"/>
          <w:sz w:val="22"/>
          <w:szCs w:val="22"/>
        </w:rPr>
      </w:pPr>
      <w:r w:rsidRPr="008B54DC">
        <w:rPr>
          <w:rFonts w:asciiTheme="minorHAnsi" w:hAnsiTheme="minorHAnsi" w:cs="Arial"/>
          <w:sz w:val="22"/>
          <w:szCs w:val="22"/>
        </w:rPr>
        <w:t>Unless indicated otherwise, all references to “teacher” include the headteacher</w:t>
      </w:r>
      <w:r w:rsidR="00616046" w:rsidRPr="008B54DC">
        <w:rPr>
          <w:rFonts w:asciiTheme="minorHAnsi" w:hAnsiTheme="minorHAnsi" w:cs="Arial"/>
          <w:sz w:val="22"/>
          <w:szCs w:val="22"/>
        </w:rPr>
        <w:t>;</w:t>
      </w:r>
    </w:p>
    <w:p w:rsidR="00483379" w:rsidRDefault="00483379" w:rsidP="00AE734E">
      <w:pPr>
        <w:pStyle w:val="ListParagraph"/>
        <w:widowControl/>
        <w:numPr>
          <w:ilvl w:val="0"/>
          <w:numId w:val="10"/>
        </w:numPr>
        <w:overflowPunct/>
        <w:autoSpaceDE/>
        <w:autoSpaceDN/>
        <w:adjustRightInd/>
        <w:ind w:left="709"/>
        <w:contextualSpacing w:val="0"/>
        <w:jc w:val="both"/>
        <w:textAlignment w:val="auto"/>
        <w:rPr>
          <w:rFonts w:asciiTheme="minorHAnsi" w:hAnsiTheme="minorHAnsi" w:cs="Arial"/>
          <w:sz w:val="22"/>
          <w:szCs w:val="22"/>
        </w:rPr>
      </w:pPr>
      <w:r w:rsidRPr="00AE734E">
        <w:rPr>
          <w:rFonts w:asciiTheme="minorHAnsi" w:hAnsiTheme="minorHAnsi" w:cs="Arial"/>
          <w:sz w:val="22"/>
          <w:szCs w:val="22"/>
        </w:rPr>
        <w:t>Unless indicated otherwise, all references to ‘staff’ include teaching</w:t>
      </w:r>
      <w:r w:rsidR="006B4E4C" w:rsidRPr="00AE734E">
        <w:rPr>
          <w:rFonts w:asciiTheme="minorHAnsi" w:hAnsiTheme="minorHAnsi" w:cs="Arial"/>
          <w:sz w:val="22"/>
          <w:szCs w:val="22"/>
        </w:rPr>
        <w:t xml:space="preserve"> and </w:t>
      </w:r>
      <w:r w:rsidRPr="00AE734E">
        <w:rPr>
          <w:rFonts w:asciiTheme="minorHAnsi" w:hAnsiTheme="minorHAnsi" w:cs="Arial"/>
          <w:sz w:val="22"/>
          <w:szCs w:val="22"/>
        </w:rPr>
        <w:t>support</w:t>
      </w:r>
      <w:r w:rsidR="007728C6" w:rsidRPr="00AE734E">
        <w:rPr>
          <w:rFonts w:asciiTheme="minorHAnsi" w:hAnsiTheme="minorHAnsi" w:cs="Arial"/>
          <w:sz w:val="22"/>
          <w:szCs w:val="22"/>
        </w:rPr>
        <w:t xml:space="preserve"> </w:t>
      </w:r>
      <w:r w:rsidRPr="00AE734E">
        <w:rPr>
          <w:rFonts w:asciiTheme="minorHAnsi" w:hAnsiTheme="minorHAnsi" w:cs="Arial"/>
          <w:sz w:val="22"/>
          <w:szCs w:val="22"/>
        </w:rPr>
        <w:t>staff</w:t>
      </w:r>
      <w:r w:rsidR="00616046" w:rsidRPr="00AE734E">
        <w:rPr>
          <w:rFonts w:asciiTheme="minorHAnsi" w:hAnsiTheme="minorHAnsi" w:cs="Arial"/>
          <w:sz w:val="22"/>
          <w:szCs w:val="22"/>
        </w:rPr>
        <w:t>.</w:t>
      </w:r>
    </w:p>
    <w:p w:rsidR="00AE734E" w:rsidRPr="00AE734E" w:rsidRDefault="00AE734E" w:rsidP="00AE734E">
      <w:pPr>
        <w:pStyle w:val="ListParagraph"/>
        <w:widowControl/>
        <w:overflowPunct/>
        <w:autoSpaceDE/>
        <w:autoSpaceDN/>
        <w:adjustRightInd/>
        <w:ind w:left="709"/>
        <w:contextualSpacing w:val="0"/>
        <w:jc w:val="both"/>
        <w:textAlignment w:val="auto"/>
        <w:rPr>
          <w:rFonts w:asciiTheme="minorHAnsi" w:hAnsiTheme="minorHAnsi" w:cs="Arial"/>
          <w:sz w:val="22"/>
          <w:szCs w:val="22"/>
        </w:rPr>
      </w:pPr>
    </w:p>
    <w:p w:rsidR="00483379" w:rsidRPr="008B54DC" w:rsidRDefault="00A66ED6" w:rsidP="00793438">
      <w:pPr>
        <w:widowControl/>
        <w:overflowPunct/>
        <w:autoSpaceDE/>
        <w:autoSpaceDN/>
        <w:adjustRightInd/>
        <w:jc w:val="both"/>
        <w:textAlignment w:val="auto"/>
        <w:rPr>
          <w:rFonts w:asciiTheme="minorHAnsi" w:hAnsiTheme="minorHAnsi" w:cs="Arial"/>
          <w:sz w:val="22"/>
          <w:szCs w:val="22"/>
          <w:lang w:val="en-US"/>
        </w:rPr>
      </w:pPr>
      <w:r>
        <w:rPr>
          <w:rFonts w:asciiTheme="minorHAnsi" w:hAnsiTheme="minorHAnsi" w:cs="Arial"/>
          <w:b/>
          <w:sz w:val="22"/>
          <w:szCs w:val="22"/>
        </w:rPr>
        <w:t>X    DELEGATION</w:t>
      </w:r>
      <w:r w:rsidR="00483379" w:rsidRPr="008B54DC">
        <w:rPr>
          <w:rFonts w:asciiTheme="minorHAnsi" w:hAnsiTheme="minorHAnsi" w:cs="Arial"/>
          <w:b/>
          <w:sz w:val="22"/>
          <w:szCs w:val="22"/>
        </w:rPr>
        <w:t xml:space="preserve"> </w:t>
      </w:r>
    </w:p>
    <w:p w:rsidR="00483379" w:rsidRPr="008B54DC" w:rsidRDefault="00483379" w:rsidP="00793438">
      <w:pPr>
        <w:widowControl/>
        <w:overflowPunct/>
        <w:autoSpaceDE/>
        <w:autoSpaceDN/>
        <w:adjustRightInd/>
        <w:jc w:val="both"/>
        <w:textAlignment w:val="auto"/>
        <w:rPr>
          <w:rFonts w:asciiTheme="minorHAnsi" w:hAnsiTheme="minorHAnsi" w:cs="Arial"/>
          <w:sz w:val="22"/>
          <w:szCs w:val="22"/>
        </w:rPr>
      </w:pPr>
      <w:r w:rsidRPr="008B54DC">
        <w:rPr>
          <w:rFonts w:asciiTheme="minorHAnsi" w:hAnsiTheme="minorHAnsi" w:cs="Arial"/>
          <w:sz w:val="22"/>
          <w:szCs w:val="22"/>
        </w:rPr>
        <w:t xml:space="preserve">The relevant body has chosen to delegate its functions to local governing bodies </w:t>
      </w:r>
      <w:r w:rsidR="006B4E4C" w:rsidRPr="008B54DC">
        <w:rPr>
          <w:rFonts w:asciiTheme="minorHAnsi" w:hAnsiTheme="minorHAnsi" w:cs="Arial"/>
          <w:sz w:val="22"/>
          <w:szCs w:val="22"/>
        </w:rPr>
        <w:t xml:space="preserve">and headteachers </w:t>
      </w:r>
      <w:r w:rsidRPr="008B54DC">
        <w:rPr>
          <w:rFonts w:asciiTheme="minorHAnsi" w:hAnsiTheme="minorHAnsi" w:cs="Arial"/>
          <w:sz w:val="22"/>
          <w:szCs w:val="22"/>
        </w:rPr>
        <w:t>as set out in this policy.</w:t>
      </w:r>
    </w:p>
    <w:p w:rsidR="00483379" w:rsidRPr="008B54DC" w:rsidRDefault="00483379" w:rsidP="00793438">
      <w:pPr>
        <w:widowControl/>
        <w:overflowPunct/>
        <w:autoSpaceDE/>
        <w:autoSpaceDN/>
        <w:adjustRightInd/>
        <w:ind w:left="426"/>
        <w:jc w:val="both"/>
        <w:textAlignment w:val="auto"/>
        <w:rPr>
          <w:rFonts w:asciiTheme="minorHAnsi" w:hAnsiTheme="minorHAnsi" w:cs="Arial"/>
          <w:b/>
          <w:sz w:val="22"/>
          <w:szCs w:val="22"/>
        </w:rPr>
      </w:pPr>
    </w:p>
    <w:p w:rsidR="00483379" w:rsidRPr="008B54DC" w:rsidRDefault="00A66ED6" w:rsidP="00793438">
      <w:pPr>
        <w:widowControl/>
        <w:overflowPunct/>
        <w:autoSpaceDE/>
        <w:autoSpaceDN/>
        <w:adjustRightInd/>
        <w:jc w:val="both"/>
        <w:textAlignment w:val="auto"/>
        <w:rPr>
          <w:rFonts w:asciiTheme="minorHAnsi" w:hAnsiTheme="minorHAnsi" w:cs="Arial"/>
          <w:b/>
          <w:sz w:val="22"/>
          <w:szCs w:val="22"/>
        </w:rPr>
      </w:pPr>
      <w:r>
        <w:rPr>
          <w:rFonts w:asciiTheme="minorHAnsi" w:hAnsiTheme="minorHAnsi" w:cs="Arial"/>
          <w:b/>
          <w:sz w:val="22"/>
          <w:szCs w:val="22"/>
        </w:rPr>
        <w:t>XI   MONITORING &amp; EVALUATION</w:t>
      </w:r>
    </w:p>
    <w:p w:rsidR="0097793A" w:rsidRPr="008B54DC" w:rsidRDefault="00483379" w:rsidP="00793438">
      <w:pPr>
        <w:widowControl/>
        <w:overflowPunct/>
        <w:autoSpaceDE/>
        <w:autoSpaceDN/>
        <w:adjustRightInd/>
        <w:jc w:val="both"/>
        <w:textAlignment w:val="auto"/>
        <w:rPr>
          <w:rFonts w:asciiTheme="minorHAnsi" w:hAnsiTheme="minorHAnsi"/>
          <w:sz w:val="22"/>
          <w:szCs w:val="22"/>
        </w:rPr>
      </w:pPr>
      <w:r w:rsidRPr="008B54DC">
        <w:rPr>
          <w:rFonts w:asciiTheme="minorHAnsi" w:hAnsiTheme="minorHAnsi" w:cs="Arial"/>
          <w:sz w:val="22"/>
          <w:szCs w:val="22"/>
        </w:rPr>
        <w:t xml:space="preserve">The </w:t>
      </w:r>
      <w:r w:rsidR="00F15259" w:rsidRPr="008B54DC">
        <w:rPr>
          <w:rFonts w:asciiTheme="minorHAnsi" w:hAnsiTheme="minorHAnsi" w:cs="Arial"/>
          <w:sz w:val="22"/>
          <w:szCs w:val="22"/>
        </w:rPr>
        <w:t>L</w:t>
      </w:r>
      <w:r w:rsidRPr="008B54DC">
        <w:rPr>
          <w:rFonts w:asciiTheme="minorHAnsi" w:hAnsiTheme="minorHAnsi" w:cs="Arial"/>
          <w:sz w:val="22"/>
          <w:szCs w:val="22"/>
        </w:rPr>
        <w:t xml:space="preserve">ocal </w:t>
      </w:r>
      <w:r w:rsidR="00F15259" w:rsidRPr="008B54DC">
        <w:rPr>
          <w:rFonts w:asciiTheme="minorHAnsi" w:hAnsiTheme="minorHAnsi" w:cs="Arial"/>
          <w:sz w:val="22"/>
          <w:szCs w:val="22"/>
        </w:rPr>
        <w:t>G</w:t>
      </w:r>
      <w:r w:rsidRPr="008B54DC">
        <w:rPr>
          <w:rFonts w:asciiTheme="minorHAnsi" w:hAnsiTheme="minorHAnsi" w:cs="Arial"/>
          <w:sz w:val="22"/>
          <w:szCs w:val="22"/>
        </w:rPr>
        <w:t xml:space="preserve">overning </w:t>
      </w:r>
      <w:r w:rsidR="00F15259" w:rsidRPr="008B54DC">
        <w:rPr>
          <w:rFonts w:asciiTheme="minorHAnsi" w:hAnsiTheme="minorHAnsi" w:cs="Arial"/>
          <w:sz w:val="22"/>
          <w:szCs w:val="22"/>
        </w:rPr>
        <w:t>B</w:t>
      </w:r>
      <w:r w:rsidRPr="008B54DC">
        <w:rPr>
          <w:rFonts w:asciiTheme="minorHAnsi" w:hAnsiTheme="minorHAnsi" w:cs="Arial"/>
          <w:sz w:val="22"/>
          <w:szCs w:val="22"/>
        </w:rPr>
        <w:t xml:space="preserve">ody and headteacher will monitor the operation and effectiveness of the </w:t>
      </w:r>
      <w:r w:rsidR="00282289" w:rsidRPr="008B54DC">
        <w:rPr>
          <w:rFonts w:asciiTheme="minorHAnsi" w:hAnsiTheme="minorHAnsi" w:cs="Arial"/>
          <w:sz w:val="22"/>
          <w:szCs w:val="22"/>
        </w:rPr>
        <w:t>school</w:t>
      </w:r>
      <w:r w:rsidRPr="008B54DC">
        <w:rPr>
          <w:rFonts w:asciiTheme="minorHAnsi" w:hAnsiTheme="minorHAnsi" w:cs="Arial"/>
          <w:sz w:val="22"/>
          <w:szCs w:val="22"/>
        </w:rPr>
        <w:t xml:space="preserve">’s </w:t>
      </w:r>
      <w:r w:rsidR="00AE734E">
        <w:rPr>
          <w:rFonts w:asciiTheme="minorHAnsi" w:hAnsiTheme="minorHAnsi" w:cs="Arial"/>
          <w:sz w:val="22"/>
          <w:szCs w:val="22"/>
        </w:rPr>
        <w:t>RSE</w:t>
      </w:r>
      <w:r w:rsidR="00CB1459" w:rsidRPr="008B54DC">
        <w:rPr>
          <w:rFonts w:asciiTheme="minorHAnsi" w:hAnsiTheme="minorHAnsi" w:cs="Arial"/>
          <w:sz w:val="22"/>
          <w:szCs w:val="22"/>
        </w:rPr>
        <w:t xml:space="preserve"> policy and deal with any queries relating to it.</w:t>
      </w:r>
      <w:r w:rsidR="006B4E4C" w:rsidRPr="008B54DC">
        <w:rPr>
          <w:rFonts w:asciiTheme="minorHAnsi" w:hAnsiTheme="minorHAnsi" w:cs="Arial"/>
          <w:sz w:val="22"/>
          <w:szCs w:val="22"/>
        </w:rPr>
        <w:t xml:space="preserve"> The relevant body, through the ethos committee, will monitor any concerns or complaints raised in relation to the policy on an annual basis.</w:t>
      </w:r>
      <w:bookmarkEnd w:id="0"/>
      <w:bookmarkEnd w:id="1"/>
      <w:bookmarkEnd w:id="2"/>
      <w:bookmarkEnd w:id="3"/>
    </w:p>
    <w:p w:rsidR="0097793A" w:rsidRPr="008B54DC" w:rsidRDefault="0097793A" w:rsidP="00184AB9">
      <w:pPr>
        <w:widowControl/>
        <w:overflowPunct/>
        <w:autoSpaceDE/>
        <w:autoSpaceDN/>
        <w:adjustRightInd/>
        <w:jc w:val="both"/>
        <w:textAlignment w:val="auto"/>
        <w:rPr>
          <w:rFonts w:asciiTheme="minorHAnsi" w:hAnsiTheme="minorHAnsi"/>
          <w:sz w:val="22"/>
          <w:szCs w:val="22"/>
        </w:rPr>
      </w:pPr>
    </w:p>
    <w:p w:rsidR="00483379" w:rsidRPr="00793438" w:rsidRDefault="00483379" w:rsidP="00793438">
      <w:pPr>
        <w:widowControl/>
        <w:overflowPunct/>
        <w:jc w:val="center"/>
        <w:textAlignment w:val="auto"/>
        <w:outlineLvl w:val="8"/>
        <w:rPr>
          <w:rFonts w:asciiTheme="minorHAnsi" w:hAnsiTheme="minorHAnsi" w:cs="Arial"/>
          <w:b/>
          <w:bCs/>
          <w:sz w:val="28"/>
          <w:szCs w:val="28"/>
          <w:u w:val="single"/>
        </w:rPr>
      </w:pPr>
      <w:r w:rsidRPr="00793438">
        <w:rPr>
          <w:rFonts w:asciiTheme="minorHAnsi" w:hAnsiTheme="minorHAnsi" w:cs="Arial"/>
          <w:b/>
          <w:bCs/>
          <w:sz w:val="28"/>
          <w:szCs w:val="28"/>
          <w:u w:val="single"/>
          <w:lang w:val="en-US"/>
        </w:rPr>
        <w:t xml:space="preserve">ODST </w:t>
      </w:r>
      <w:r w:rsidR="00193AA6">
        <w:rPr>
          <w:rFonts w:asciiTheme="minorHAnsi" w:hAnsiTheme="minorHAnsi" w:cs="Arial"/>
          <w:b/>
          <w:bCs/>
          <w:sz w:val="28"/>
          <w:szCs w:val="28"/>
          <w:u w:val="single"/>
          <w:lang w:val="en-US"/>
        </w:rPr>
        <w:t xml:space="preserve">Relationships and </w:t>
      </w:r>
      <w:r w:rsidR="006B4E4C" w:rsidRPr="00793438">
        <w:rPr>
          <w:rFonts w:asciiTheme="minorHAnsi" w:hAnsiTheme="minorHAnsi" w:cs="Arial"/>
          <w:b/>
          <w:bCs/>
          <w:sz w:val="28"/>
          <w:szCs w:val="28"/>
          <w:u w:val="single"/>
          <w:lang w:val="en-US"/>
        </w:rPr>
        <w:t>Sex Education Policy</w:t>
      </w:r>
      <w:r w:rsidR="00CD3A6F">
        <w:rPr>
          <w:rFonts w:asciiTheme="minorHAnsi" w:hAnsiTheme="minorHAnsi" w:cs="Arial"/>
          <w:b/>
          <w:bCs/>
          <w:sz w:val="28"/>
          <w:szCs w:val="28"/>
          <w:u w:val="single"/>
          <w:lang w:val="en-US"/>
        </w:rPr>
        <w:t xml:space="preserve"> Guidance</w:t>
      </w:r>
    </w:p>
    <w:p w:rsidR="00483379" w:rsidRPr="008B54DC" w:rsidRDefault="00483379" w:rsidP="00793438">
      <w:pPr>
        <w:widowControl/>
        <w:overflowPunct/>
        <w:autoSpaceDE/>
        <w:autoSpaceDN/>
        <w:adjustRightInd/>
        <w:ind w:left="360"/>
        <w:jc w:val="both"/>
        <w:textAlignment w:val="auto"/>
        <w:rPr>
          <w:rFonts w:asciiTheme="minorHAnsi" w:hAnsiTheme="minorHAnsi"/>
          <w:sz w:val="22"/>
          <w:szCs w:val="22"/>
        </w:rPr>
      </w:pPr>
    </w:p>
    <w:p w:rsidR="006B4E4C" w:rsidRPr="008B54DC" w:rsidRDefault="006B4E4C" w:rsidP="00793438">
      <w:pPr>
        <w:tabs>
          <w:tab w:val="center" w:pos="4153"/>
        </w:tabs>
        <w:rPr>
          <w:rFonts w:asciiTheme="minorHAnsi" w:hAnsiTheme="minorHAnsi" w:cs="Arial"/>
          <w:b/>
          <w:bCs/>
          <w:sz w:val="22"/>
          <w:szCs w:val="22"/>
        </w:rPr>
      </w:pPr>
      <w:r w:rsidRPr="008B54DC">
        <w:rPr>
          <w:rFonts w:asciiTheme="minorHAnsi" w:hAnsiTheme="minorHAnsi" w:cs="Arial"/>
          <w:b/>
          <w:bCs/>
          <w:sz w:val="22"/>
          <w:szCs w:val="22"/>
        </w:rPr>
        <w:t>Overview</w:t>
      </w:r>
    </w:p>
    <w:p w:rsidR="006B4E4C" w:rsidRDefault="006B4E4C" w:rsidP="00793438">
      <w:pPr>
        <w:tabs>
          <w:tab w:val="center" w:pos="4153"/>
        </w:tabs>
        <w:jc w:val="both"/>
        <w:rPr>
          <w:rFonts w:asciiTheme="minorHAnsi" w:hAnsiTheme="minorHAnsi" w:cs="Arial"/>
          <w:bCs/>
          <w:sz w:val="22"/>
          <w:szCs w:val="22"/>
        </w:rPr>
      </w:pPr>
      <w:r w:rsidRPr="008B54DC">
        <w:rPr>
          <w:rFonts w:asciiTheme="minorHAnsi" w:hAnsiTheme="minorHAnsi" w:cs="Arial"/>
          <w:bCs/>
          <w:sz w:val="22"/>
          <w:szCs w:val="22"/>
        </w:rPr>
        <w:t>The Education Reform Act (Section 1) states that schools should provide a curriculum which “promotes the spiritual, moral, cultural, mental and physical development of pupils…and of society; and prepare such pupils for the opportunities, responsibilities and experiences of adult life.” Relationship</w:t>
      </w:r>
      <w:r w:rsidR="00193AA6">
        <w:rPr>
          <w:rFonts w:asciiTheme="minorHAnsi" w:hAnsiTheme="minorHAnsi" w:cs="Arial"/>
          <w:bCs/>
          <w:sz w:val="22"/>
          <w:szCs w:val="22"/>
        </w:rPr>
        <w:t xml:space="preserve"> and sex</w:t>
      </w:r>
      <w:r w:rsidRPr="008B54DC">
        <w:rPr>
          <w:rFonts w:asciiTheme="minorHAnsi" w:hAnsiTheme="minorHAnsi" w:cs="Arial"/>
          <w:bCs/>
          <w:sz w:val="22"/>
          <w:szCs w:val="22"/>
        </w:rPr>
        <w:t xml:space="preserve"> </w:t>
      </w:r>
      <w:r w:rsidR="00193AA6">
        <w:rPr>
          <w:rFonts w:asciiTheme="minorHAnsi" w:hAnsiTheme="minorHAnsi" w:cs="Arial"/>
          <w:bCs/>
          <w:sz w:val="22"/>
          <w:szCs w:val="22"/>
        </w:rPr>
        <w:t>e</w:t>
      </w:r>
      <w:r w:rsidRPr="008B54DC">
        <w:rPr>
          <w:rFonts w:asciiTheme="minorHAnsi" w:hAnsiTheme="minorHAnsi" w:cs="Arial"/>
          <w:bCs/>
          <w:sz w:val="22"/>
          <w:szCs w:val="22"/>
        </w:rPr>
        <w:t xml:space="preserve">ducation is an important dimension of this statutory entitlement. </w:t>
      </w:r>
    </w:p>
    <w:p w:rsidR="006B4E4C" w:rsidRPr="008B54DC" w:rsidRDefault="006B4E4C" w:rsidP="00793438">
      <w:pPr>
        <w:tabs>
          <w:tab w:val="center" w:pos="4153"/>
        </w:tabs>
        <w:jc w:val="both"/>
        <w:rPr>
          <w:rFonts w:asciiTheme="minorHAnsi" w:hAnsiTheme="minorHAnsi" w:cs="Arial"/>
          <w:bCs/>
          <w:sz w:val="22"/>
          <w:szCs w:val="22"/>
        </w:rPr>
      </w:pPr>
    </w:p>
    <w:p w:rsidR="006B4E4C" w:rsidRPr="008B54DC" w:rsidRDefault="00AE734E" w:rsidP="00793438">
      <w:pPr>
        <w:tabs>
          <w:tab w:val="center" w:pos="4153"/>
        </w:tabs>
        <w:jc w:val="both"/>
        <w:rPr>
          <w:rFonts w:asciiTheme="minorHAnsi" w:hAnsiTheme="minorHAnsi" w:cs="Arial"/>
          <w:bCs/>
          <w:sz w:val="22"/>
          <w:szCs w:val="22"/>
        </w:rPr>
      </w:pPr>
      <w:r>
        <w:rPr>
          <w:rFonts w:asciiTheme="minorHAnsi" w:hAnsiTheme="minorHAnsi" w:cs="Arial"/>
          <w:bCs/>
          <w:sz w:val="22"/>
          <w:szCs w:val="22"/>
        </w:rPr>
        <w:t>RSE</w:t>
      </w:r>
      <w:r w:rsidR="006B4E4C" w:rsidRPr="008B54DC">
        <w:rPr>
          <w:rFonts w:asciiTheme="minorHAnsi" w:hAnsiTheme="minorHAnsi" w:cs="Arial"/>
          <w:bCs/>
          <w:sz w:val="22"/>
          <w:szCs w:val="22"/>
        </w:rPr>
        <w:t xml:space="preserve"> is an umbrella term for all the teaching and learning we offer pupils to understand our own and others’ sexuality and to develop skills for relationships and informed decision making. </w:t>
      </w:r>
    </w:p>
    <w:p w:rsidR="006B4E4C" w:rsidRPr="008B54DC" w:rsidRDefault="006B4E4C" w:rsidP="00793438">
      <w:pPr>
        <w:tabs>
          <w:tab w:val="center" w:pos="4153"/>
        </w:tabs>
        <w:jc w:val="both"/>
        <w:rPr>
          <w:rFonts w:asciiTheme="minorHAnsi" w:hAnsiTheme="minorHAnsi" w:cs="Arial"/>
          <w:bCs/>
          <w:sz w:val="22"/>
          <w:szCs w:val="22"/>
        </w:rPr>
      </w:pPr>
    </w:p>
    <w:p w:rsidR="006B4E4C" w:rsidRPr="008B54DC" w:rsidRDefault="006B4E4C" w:rsidP="00793438">
      <w:pPr>
        <w:tabs>
          <w:tab w:val="center" w:pos="4153"/>
        </w:tabs>
        <w:jc w:val="both"/>
        <w:rPr>
          <w:rFonts w:asciiTheme="minorHAnsi" w:hAnsiTheme="minorHAnsi" w:cs="Arial"/>
          <w:bCs/>
          <w:sz w:val="22"/>
          <w:szCs w:val="22"/>
        </w:rPr>
      </w:pPr>
      <w:r w:rsidRPr="008B54DC">
        <w:rPr>
          <w:rFonts w:asciiTheme="minorHAnsi" w:hAnsiTheme="minorHAnsi" w:cs="Arial"/>
          <w:bCs/>
          <w:sz w:val="22"/>
          <w:szCs w:val="22"/>
        </w:rPr>
        <w:t xml:space="preserve">ODST believes that </w:t>
      </w:r>
      <w:r w:rsidR="00AE734E">
        <w:rPr>
          <w:rFonts w:asciiTheme="minorHAnsi" w:hAnsiTheme="minorHAnsi" w:cs="Arial"/>
          <w:bCs/>
          <w:sz w:val="22"/>
          <w:szCs w:val="22"/>
        </w:rPr>
        <w:t>RSE</w:t>
      </w:r>
      <w:r w:rsidRPr="008B54DC">
        <w:rPr>
          <w:rFonts w:asciiTheme="minorHAnsi" w:hAnsiTheme="minorHAnsi" w:cs="Arial"/>
          <w:bCs/>
          <w:sz w:val="22"/>
          <w:szCs w:val="22"/>
        </w:rPr>
        <w:t xml:space="preserve"> is the entitlement of each child and is committed to deliver it within the context of a broad and balanced programme of health education</w:t>
      </w:r>
      <w:r w:rsidR="00AE714F">
        <w:rPr>
          <w:rStyle w:val="FootnoteReference"/>
          <w:rFonts w:asciiTheme="minorHAnsi" w:hAnsiTheme="minorHAnsi"/>
          <w:bCs/>
          <w:sz w:val="22"/>
          <w:szCs w:val="22"/>
        </w:rPr>
        <w:footnoteReference w:id="1"/>
      </w:r>
      <w:r w:rsidRPr="008B54DC">
        <w:rPr>
          <w:rFonts w:asciiTheme="minorHAnsi" w:hAnsiTheme="minorHAnsi" w:cs="Arial"/>
          <w:bCs/>
          <w:sz w:val="22"/>
          <w:szCs w:val="22"/>
        </w:rPr>
        <w:t xml:space="preserve">. </w:t>
      </w:r>
    </w:p>
    <w:p w:rsidR="006B4E4C" w:rsidRPr="008B54DC" w:rsidRDefault="006B4E4C" w:rsidP="00793438">
      <w:pPr>
        <w:tabs>
          <w:tab w:val="center" w:pos="4153"/>
        </w:tabs>
        <w:jc w:val="both"/>
        <w:rPr>
          <w:rFonts w:asciiTheme="minorHAnsi" w:hAnsiTheme="minorHAnsi" w:cs="Arial"/>
          <w:bCs/>
          <w:sz w:val="22"/>
          <w:szCs w:val="22"/>
        </w:rPr>
      </w:pPr>
    </w:p>
    <w:p w:rsidR="006B4E4C" w:rsidRPr="008B54DC" w:rsidRDefault="006B4E4C" w:rsidP="00793438">
      <w:pPr>
        <w:tabs>
          <w:tab w:val="center" w:pos="4153"/>
        </w:tabs>
        <w:jc w:val="both"/>
        <w:rPr>
          <w:rFonts w:asciiTheme="minorHAnsi" w:hAnsiTheme="minorHAnsi" w:cs="Arial"/>
          <w:b/>
          <w:bCs/>
          <w:sz w:val="22"/>
          <w:szCs w:val="22"/>
        </w:rPr>
      </w:pPr>
      <w:r w:rsidRPr="008B54DC">
        <w:rPr>
          <w:rFonts w:asciiTheme="minorHAnsi" w:hAnsiTheme="minorHAnsi" w:cs="Arial"/>
          <w:b/>
          <w:bCs/>
          <w:sz w:val="22"/>
          <w:szCs w:val="22"/>
        </w:rPr>
        <w:t>Aims</w:t>
      </w:r>
    </w:p>
    <w:p w:rsidR="006B4E4C" w:rsidRPr="008B54DC" w:rsidRDefault="006B4E4C" w:rsidP="00793438">
      <w:pPr>
        <w:tabs>
          <w:tab w:val="center" w:pos="4153"/>
        </w:tabs>
        <w:jc w:val="both"/>
        <w:rPr>
          <w:rFonts w:asciiTheme="minorHAnsi" w:hAnsiTheme="minorHAnsi" w:cs="Arial"/>
          <w:bCs/>
          <w:sz w:val="22"/>
          <w:szCs w:val="22"/>
        </w:rPr>
      </w:pPr>
      <w:r w:rsidRPr="008B54DC">
        <w:rPr>
          <w:rFonts w:asciiTheme="minorHAnsi" w:hAnsiTheme="minorHAnsi" w:cs="Arial"/>
          <w:bCs/>
          <w:sz w:val="22"/>
          <w:szCs w:val="22"/>
        </w:rPr>
        <w:t xml:space="preserve">In ODST we aim through implicit and explicit learning experiences to: </w:t>
      </w:r>
    </w:p>
    <w:p w:rsidR="006B4E4C" w:rsidRPr="008B54DC" w:rsidRDefault="006B4E4C" w:rsidP="00793438">
      <w:pPr>
        <w:pStyle w:val="ListParagraph"/>
        <w:numPr>
          <w:ilvl w:val="0"/>
          <w:numId w:val="6"/>
        </w:numPr>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Ensure that </w:t>
      </w:r>
      <w:r w:rsidR="00AE734E">
        <w:rPr>
          <w:rFonts w:asciiTheme="minorHAnsi" w:hAnsiTheme="minorHAnsi" w:cs="Arial"/>
          <w:bCs/>
          <w:sz w:val="22"/>
          <w:szCs w:val="22"/>
        </w:rPr>
        <w:t>RSE</w:t>
      </w:r>
      <w:r w:rsidRPr="008B54DC">
        <w:rPr>
          <w:rFonts w:asciiTheme="minorHAnsi" w:hAnsiTheme="minorHAnsi" w:cs="Arial"/>
          <w:bCs/>
          <w:sz w:val="22"/>
          <w:szCs w:val="22"/>
        </w:rPr>
        <w:t xml:space="preserve"> is fully integrated into the PSHE and Science curriculum and not isolated, taken out of context or over-emphasised in any way.</w:t>
      </w:r>
    </w:p>
    <w:p w:rsidR="006B4E4C" w:rsidRDefault="006B4E4C" w:rsidP="00793438">
      <w:pPr>
        <w:pStyle w:val="ListParagraph"/>
        <w:numPr>
          <w:ilvl w:val="0"/>
          <w:numId w:val="6"/>
        </w:numPr>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Foster self-esteem and respect for others as the cornerstone of good health education and of therefore good </w:t>
      </w:r>
      <w:r w:rsidR="001B49D7">
        <w:rPr>
          <w:rFonts w:asciiTheme="minorHAnsi" w:hAnsiTheme="minorHAnsi" w:cs="Arial"/>
          <w:bCs/>
          <w:sz w:val="22"/>
          <w:szCs w:val="22"/>
        </w:rPr>
        <w:t>sex and relationship education.</w:t>
      </w:r>
    </w:p>
    <w:p w:rsidR="001B49D7" w:rsidRPr="008B54DC" w:rsidRDefault="00F84A59" w:rsidP="001B49D7">
      <w:pPr>
        <w:pStyle w:val="ListParagraph"/>
        <w:numPr>
          <w:ilvl w:val="0"/>
          <w:numId w:val="6"/>
        </w:numPr>
        <w:contextualSpacing w:val="0"/>
        <w:jc w:val="both"/>
        <w:rPr>
          <w:rFonts w:asciiTheme="minorHAnsi" w:hAnsiTheme="minorHAnsi" w:cs="Arial"/>
          <w:bCs/>
          <w:sz w:val="22"/>
          <w:szCs w:val="22"/>
        </w:rPr>
      </w:pPr>
      <w:r>
        <w:rPr>
          <w:rFonts w:asciiTheme="minorHAnsi" w:hAnsiTheme="minorHAnsi" w:cs="Arial"/>
          <w:bCs/>
          <w:sz w:val="22"/>
          <w:szCs w:val="22"/>
        </w:rPr>
        <w:t>Encourage schools to p</w:t>
      </w:r>
      <w:r w:rsidR="001B49D7">
        <w:rPr>
          <w:rFonts w:asciiTheme="minorHAnsi" w:hAnsiTheme="minorHAnsi" w:cs="Arial"/>
          <w:bCs/>
          <w:sz w:val="22"/>
          <w:szCs w:val="22"/>
        </w:rPr>
        <w:t>rovide</w:t>
      </w:r>
      <w:r w:rsidR="001B49D7" w:rsidRPr="001B49D7">
        <w:rPr>
          <w:rFonts w:asciiTheme="minorHAnsi" w:hAnsiTheme="minorHAnsi" w:cs="Arial"/>
          <w:bCs/>
          <w:sz w:val="22"/>
          <w:szCs w:val="22"/>
        </w:rPr>
        <w:t xml:space="preserve"> a </w:t>
      </w:r>
      <w:r w:rsidR="00AE734E">
        <w:rPr>
          <w:rFonts w:asciiTheme="minorHAnsi" w:hAnsiTheme="minorHAnsi" w:cs="Arial"/>
          <w:bCs/>
          <w:sz w:val="22"/>
          <w:szCs w:val="22"/>
        </w:rPr>
        <w:t>RSE</w:t>
      </w:r>
      <w:r w:rsidR="001B49D7" w:rsidRPr="001B49D7">
        <w:rPr>
          <w:rFonts w:asciiTheme="minorHAnsi" w:hAnsiTheme="minorHAnsi" w:cs="Arial"/>
          <w:bCs/>
          <w:sz w:val="22"/>
          <w:szCs w:val="22"/>
        </w:rPr>
        <w:t xml:space="preserve"> programme tailored to the age and the physical and emotional maturity of the children.</w:t>
      </w:r>
    </w:p>
    <w:p w:rsidR="006B4E4C" w:rsidRPr="008B54DC" w:rsidRDefault="006B4E4C" w:rsidP="00793438">
      <w:pPr>
        <w:pStyle w:val="ListParagraph"/>
        <w:numPr>
          <w:ilvl w:val="0"/>
          <w:numId w:val="6"/>
        </w:numPr>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Nurture a partnership between caring adults – governors, teachers, </w:t>
      </w:r>
      <w:r w:rsidR="00193AA6">
        <w:rPr>
          <w:rFonts w:asciiTheme="minorHAnsi" w:hAnsiTheme="minorHAnsi" w:cs="Arial"/>
          <w:bCs/>
          <w:sz w:val="22"/>
          <w:szCs w:val="22"/>
        </w:rPr>
        <w:t>other</w:t>
      </w:r>
      <w:r w:rsidR="00193AA6" w:rsidRPr="008B54DC">
        <w:rPr>
          <w:rFonts w:asciiTheme="minorHAnsi" w:hAnsiTheme="minorHAnsi" w:cs="Arial"/>
          <w:bCs/>
          <w:sz w:val="22"/>
          <w:szCs w:val="22"/>
        </w:rPr>
        <w:t xml:space="preserve"> </w:t>
      </w:r>
      <w:r w:rsidRPr="008B54DC">
        <w:rPr>
          <w:rFonts w:asciiTheme="minorHAnsi" w:hAnsiTheme="minorHAnsi" w:cs="Arial"/>
          <w:bCs/>
          <w:sz w:val="22"/>
          <w:szCs w:val="22"/>
        </w:rPr>
        <w:t xml:space="preserve">staff and parents – to </w:t>
      </w:r>
      <w:r w:rsidRPr="008B54DC">
        <w:rPr>
          <w:rFonts w:asciiTheme="minorHAnsi" w:hAnsiTheme="minorHAnsi" w:cs="Arial"/>
          <w:bCs/>
          <w:sz w:val="22"/>
          <w:szCs w:val="22"/>
        </w:rPr>
        <w:lastRenderedPageBreak/>
        <w:t xml:space="preserve">ensure sensitive </w:t>
      </w:r>
      <w:r w:rsidR="00C43C15" w:rsidRPr="008B54DC">
        <w:rPr>
          <w:rFonts w:asciiTheme="minorHAnsi" w:hAnsiTheme="minorHAnsi" w:cs="Arial"/>
          <w:bCs/>
          <w:sz w:val="22"/>
          <w:szCs w:val="22"/>
        </w:rPr>
        <w:t>s</w:t>
      </w:r>
      <w:r w:rsidRPr="008B54DC">
        <w:rPr>
          <w:rFonts w:asciiTheme="minorHAnsi" w:hAnsiTheme="minorHAnsi" w:cs="Arial"/>
          <w:bCs/>
          <w:sz w:val="22"/>
          <w:szCs w:val="22"/>
        </w:rPr>
        <w:t xml:space="preserve">upport for children and young people as they grow and mature. </w:t>
      </w:r>
    </w:p>
    <w:p w:rsidR="006B4E4C" w:rsidRPr="008B54DC" w:rsidRDefault="006B4E4C" w:rsidP="00793438">
      <w:pPr>
        <w:pStyle w:val="ListParagraph"/>
        <w:numPr>
          <w:ilvl w:val="0"/>
          <w:numId w:val="6"/>
        </w:numPr>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Ensure children have the ability to accept their own and others’ sexuality. </w:t>
      </w:r>
    </w:p>
    <w:p w:rsidR="006B4E4C" w:rsidRPr="008B54DC" w:rsidRDefault="006B4E4C" w:rsidP="00793438">
      <w:pPr>
        <w:pStyle w:val="ListParagraph"/>
        <w:numPr>
          <w:ilvl w:val="0"/>
          <w:numId w:val="6"/>
        </w:numPr>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Encourage children to enjoy relationships based upon mutual trust and respect, free from any abuse. </w:t>
      </w:r>
    </w:p>
    <w:p w:rsidR="006B4E4C" w:rsidRPr="008B54DC" w:rsidRDefault="006B4E4C" w:rsidP="00793438">
      <w:pPr>
        <w:pStyle w:val="ListParagraph"/>
        <w:numPr>
          <w:ilvl w:val="0"/>
          <w:numId w:val="6"/>
        </w:numPr>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Generate an atmosphere where questions and discussion on sexual matters can take place without embarrassment. </w:t>
      </w:r>
    </w:p>
    <w:p w:rsidR="006B4E4C" w:rsidRPr="008B54DC" w:rsidRDefault="006B4E4C" w:rsidP="00793438">
      <w:pPr>
        <w:pStyle w:val="ListParagraph"/>
        <w:numPr>
          <w:ilvl w:val="0"/>
          <w:numId w:val="6"/>
        </w:numPr>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Avoid sexual stereotyping and sexual discrimination</w:t>
      </w:r>
      <w:r w:rsidR="00193AA6">
        <w:rPr>
          <w:rFonts w:asciiTheme="minorHAnsi" w:hAnsiTheme="minorHAnsi" w:cs="Arial"/>
          <w:bCs/>
          <w:sz w:val="22"/>
          <w:szCs w:val="22"/>
        </w:rPr>
        <w:t>.</w:t>
      </w:r>
    </w:p>
    <w:p w:rsidR="006B4E4C" w:rsidRPr="008B54DC" w:rsidRDefault="006B4E4C" w:rsidP="00793438">
      <w:pPr>
        <w:pStyle w:val="ListParagraph"/>
        <w:numPr>
          <w:ilvl w:val="0"/>
          <w:numId w:val="6"/>
        </w:numPr>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Adopt a whole school approach to </w:t>
      </w:r>
      <w:r w:rsidR="00AE734E">
        <w:rPr>
          <w:rFonts w:asciiTheme="minorHAnsi" w:hAnsiTheme="minorHAnsi" w:cs="Arial"/>
          <w:bCs/>
          <w:sz w:val="22"/>
          <w:szCs w:val="22"/>
        </w:rPr>
        <w:t>RSE</w:t>
      </w:r>
      <w:r w:rsidRPr="008B54DC">
        <w:rPr>
          <w:rFonts w:asciiTheme="minorHAnsi" w:hAnsiTheme="minorHAnsi" w:cs="Arial"/>
          <w:bCs/>
          <w:sz w:val="22"/>
          <w:szCs w:val="22"/>
        </w:rPr>
        <w:t xml:space="preserve">. </w:t>
      </w:r>
    </w:p>
    <w:p w:rsidR="00D404FB" w:rsidRPr="008B54DC" w:rsidRDefault="00D404FB" w:rsidP="00793438">
      <w:pPr>
        <w:tabs>
          <w:tab w:val="center" w:pos="4153"/>
        </w:tabs>
        <w:jc w:val="both"/>
        <w:rPr>
          <w:rFonts w:asciiTheme="minorHAnsi" w:hAnsiTheme="minorHAnsi" w:cs="Arial"/>
          <w:b/>
          <w:bCs/>
          <w:sz w:val="22"/>
          <w:szCs w:val="22"/>
        </w:rPr>
      </w:pPr>
    </w:p>
    <w:p w:rsidR="004758AF" w:rsidRPr="008B54DC" w:rsidRDefault="004758AF" w:rsidP="00793438">
      <w:pPr>
        <w:tabs>
          <w:tab w:val="center" w:pos="4153"/>
        </w:tabs>
        <w:jc w:val="both"/>
        <w:rPr>
          <w:rFonts w:asciiTheme="minorHAnsi" w:hAnsiTheme="minorHAnsi" w:cs="Arial"/>
          <w:b/>
          <w:bCs/>
          <w:sz w:val="22"/>
          <w:szCs w:val="22"/>
        </w:rPr>
      </w:pPr>
      <w:r w:rsidRPr="008B54DC">
        <w:rPr>
          <w:rFonts w:asciiTheme="minorHAnsi" w:hAnsiTheme="minorHAnsi" w:cs="Arial"/>
          <w:b/>
          <w:bCs/>
          <w:sz w:val="22"/>
          <w:szCs w:val="22"/>
        </w:rPr>
        <w:t>Benefits</w:t>
      </w:r>
    </w:p>
    <w:p w:rsidR="006B4E4C" w:rsidRPr="008B54DC" w:rsidRDefault="006B4E4C" w:rsidP="00793438">
      <w:pPr>
        <w:tabs>
          <w:tab w:val="center" w:pos="4153"/>
        </w:tabs>
        <w:jc w:val="both"/>
        <w:rPr>
          <w:rFonts w:asciiTheme="minorHAnsi" w:hAnsiTheme="minorHAnsi" w:cs="Arial"/>
          <w:bCs/>
          <w:sz w:val="22"/>
          <w:szCs w:val="22"/>
        </w:rPr>
      </w:pPr>
      <w:r w:rsidRPr="008B54DC">
        <w:rPr>
          <w:rFonts w:asciiTheme="minorHAnsi" w:hAnsiTheme="minorHAnsi" w:cs="Arial"/>
          <w:bCs/>
          <w:sz w:val="22"/>
          <w:szCs w:val="22"/>
        </w:rPr>
        <w:t xml:space="preserve">Effective teaching of sex education will increase pupils’ knowledge of: </w:t>
      </w:r>
    </w:p>
    <w:p w:rsidR="004758AF" w:rsidRPr="008B54DC" w:rsidRDefault="004758AF" w:rsidP="00793438">
      <w:pPr>
        <w:pStyle w:val="ListParagraph"/>
        <w:numPr>
          <w:ilvl w:val="0"/>
          <w:numId w:val="5"/>
        </w:numPr>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Body language</w:t>
      </w:r>
    </w:p>
    <w:p w:rsidR="004758AF" w:rsidRPr="008B54DC" w:rsidRDefault="006B4E4C" w:rsidP="00793438">
      <w:pPr>
        <w:pStyle w:val="ListParagraph"/>
        <w:numPr>
          <w:ilvl w:val="0"/>
          <w:numId w:val="5"/>
        </w:numPr>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Human growth and development </w:t>
      </w:r>
    </w:p>
    <w:p w:rsidR="004758AF" w:rsidRPr="008B54DC" w:rsidRDefault="006B4E4C" w:rsidP="00793438">
      <w:pPr>
        <w:pStyle w:val="ListParagraph"/>
        <w:numPr>
          <w:ilvl w:val="0"/>
          <w:numId w:val="5"/>
        </w:numPr>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Families, parenting and life cycles.</w:t>
      </w:r>
    </w:p>
    <w:p w:rsidR="004758AF" w:rsidRPr="008B54DC" w:rsidRDefault="006B4E4C" w:rsidP="00793438">
      <w:pPr>
        <w:pStyle w:val="ListParagraph"/>
        <w:numPr>
          <w:ilvl w:val="0"/>
          <w:numId w:val="5"/>
        </w:numPr>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Safety and child protection. </w:t>
      </w:r>
    </w:p>
    <w:p w:rsidR="006B4E4C" w:rsidRPr="008B54DC" w:rsidRDefault="006B4E4C" w:rsidP="00793438">
      <w:pPr>
        <w:pStyle w:val="ListParagraph"/>
        <w:numPr>
          <w:ilvl w:val="0"/>
          <w:numId w:val="5"/>
        </w:numPr>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Helping agencies. </w:t>
      </w:r>
    </w:p>
    <w:p w:rsidR="00AE714F" w:rsidRDefault="00AE714F" w:rsidP="00793438">
      <w:pPr>
        <w:tabs>
          <w:tab w:val="left" w:pos="426"/>
          <w:tab w:val="center" w:pos="4153"/>
        </w:tabs>
        <w:jc w:val="both"/>
        <w:rPr>
          <w:rFonts w:asciiTheme="minorHAnsi" w:hAnsiTheme="minorHAnsi" w:cs="Arial"/>
          <w:bCs/>
          <w:sz w:val="22"/>
          <w:szCs w:val="22"/>
        </w:rPr>
      </w:pPr>
    </w:p>
    <w:p w:rsidR="006B4E4C" w:rsidRPr="008B54DC" w:rsidRDefault="006B4E4C" w:rsidP="00793438">
      <w:pPr>
        <w:tabs>
          <w:tab w:val="left" w:pos="426"/>
          <w:tab w:val="center" w:pos="4153"/>
        </w:tabs>
        <w:jc w:val="both"/>
        <w:rPr>
          <w:rFonts w:asciiTheme="minorHAnsi" w:hAnsiTheme="minorHAnsi" w:cs="Arial"/>
          <w:bCs/>
          <w:sz w:val="22"/>
          <w:szCs w:val="22"/>
        </w:rPr>
      </w:pPr>
      <w:r w:rsidRPr="008B54DC">
        <w:rPr>
          <w:rFonts w:asciiTheme="minorHAnsi" w:hAnsiTheme="minorHAnsi" w:cs="Arial"/>
          <w:bCs/>
          <w:sz w:val="22"/>
          <w:szCs w:val="22"/>
        </w:rPr>
        <w:t xml:space="preserve">It will also enable pupils to: </w:t>
      </w:r>
    </w:p>
    <w:p w:rsidR="006B4E4C" w:rsidRPr="008B54DC" w:rsidRDefault="006B4E4C" w:rsidP="00793438">
      <w:pPr>
        <w:pStyle w:val="ListParagraph"/>
        <w:numPr>
          <w:ilvl w:val="0"/>
          <w:numId w:val="4"/>
        </w:numPr>
        <w:tabs>
          <w:tab w:val="center" w:pos="4153"/>
        </w:tabs>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Improve their self-esteem. </w:t>
      </w:r>
    </w:p>
    <w:p w:rsidR="006B4E4C" w:rsidRPr="008B54DC" w:rsidRDefault="006B4E4C" w:rsidP="00793438">
      <w:pPr>
        <w:pStyle w:val="ListParagraph"/>
        <w:numPr>
          <w:ilvl w:val="0"/>
          <w:numId w:val="4"/>
        </w:numPr>
        <w:tabs>
          <w:tab w:val="center" w:pos="4153"/>
        </w:tabs>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Make informed choices and decisions. </w:t>
      </w:r>
    </w:p>
    <w:p w:rsidR="006B4E4C" w:rsidRPr="008B54DC" w:rsidRDefault="006B4E4C" w:rsidP="00793438">
      <w:pPr>
        <w:pStyle w:val="ListParagraph"/>
        <w:numPr>
          <w:ilvl w:val="0"/>
          <w:numId w:val="4"/>
        </w:numPr>
        <w:tabs>
          <w:tab w:val="center" w:pos="4153"/>
        </w:tabs>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Develop personal initiative and be able to take responsibility. </w:t>
      </w:r>
    </w:p>
    <w:p w:rsidR="006B4E4C" w:rsidRPr="008B54DC" w:rsidRDefault="006B4E4C" w:rsidP="00793438">
      <w:pPr>
        <w:pStyle w:val="ListParagraph"/>
        <w:numPr>
          <w:ilvl w:val="0"/>
          <w:numId w:val="4"/>
        </w:numPr>
        <w:tabs>
          <w:tab w:val="center" w:pos="4153"/>
        </w:tabs>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Recognise personal skills and qualities in themselves and others. </w:t>
      </w:r>
    </w:p>
    <w:p w:rsidR="006B4E4C" w:rsidRPr="008B54DC" w:rsidRDefault="006B4E4C" w:rsidP="00793438">
      <w:pPr>
        <w:pStyle w:val="ListParagraph"/>
        <w:numPr>
          <w:ilvl w:val="0"/>
          <w:numId w:val="4"/>
        </w:numPr>
        <w:tabs>
          <w:tab w:val="center" w:pos="4153"/>
        </w:tabs>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Maintain and develop relationships. </w:t>
      </w:r>
    </w:p>
    <w:p w:rsidR="006B4E4C" w:rsidRPr="008B54DC" w:rsidRDefault="006B4E4C" w:rsidP="00793438">
      <w:pPr>
        <w:pStyle w:val="ListParagraph"/>
        <w:numPr>
          <w:ilvl w:val="0"/>
          <w:numId w:val="4"/>
        </w:numPr>
        <w:tabs>
          <w:tab w:val="center" w:pos="4153"/>
        </w:tabs>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Develop self-confidence. </w:t>
      </w:r>
    </w:p>
    <w:p w:rsidR="006B4E4C" w:rsidRPr="008B54DC" w:rsidRDefault="006B4E4C" w:rsidP="00793438">
      <w:pPr>
        <w:pStyle w:val="ListParagraph"/>
        <w:numPr>
          <w:ilvl w:val="0"/>
          <w:numId w:val="4"/>
        </w:numPr>
        <w:tabs>
          <w:tab w:val="center" w:pos="4153"/>
        </w:tabs>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Develop assertiveness in appropriate situations. </w:t>
      </w:r>
    </w:p>
    <w:p w:rsidR="006B4E4C" w:rsidRPr="008B54DC" w:rsidRDefault="006B4E4C" w:rsidP="00793438">
      <w:pPr>
        <w:pStyle w:val="ListParagraph"/>
        <w:numPr>
          <w:ilvl w:val="0"/>
          <w:numId w:val="4"/>
        </w:numPr>
        <w:tabs>
          <w:tab w:val="center" w:pos="4153"/>
        </w:tabs>
        <w:ind w:left="709"/>
        <w:contextualSpacing w:val="0"/>
        <w:jc w:val="both"/>
        <w:rPr>
          <w:rFonts w:asciiTheme="minorHAnsi" w:hAnsiTheme="minorHAnsi" w:cs="Arial"/>
          <w:bCs/>
          <w:sz w:val="22"/>
          <w:szCs w:val="22"/>
        </w:rPr>
      </w:pPr>
      <w:r w:rsidRPr="008B54DC">
        <w:rPr>
          <w:rFonts w:asciiTheme="minorHAnsi" w:hAnsiTheme="minorHAnsi" w:cs="Arial"/>
          <w:bCs/>
          <w:sz w:val="22"/>
          <w:szCs w:val="22"/>
        </w:rPr>
        <w:t xml:space="preserve">Develop the motivation to succeed. </w:t>
      </w:r>
    </w:p>
    <w:p w:rsidR="004758AF" w:rsidRPr="008B54DC" w:rsidRDefault="004758AF" w:rsidP="00793438">
      <w:pPr>
        <w:tabs>
          <w:tab w:val="center" w:pos="4153"/>
        </w:tabs>
        <w:jc w:val="both"/>
        <w:rPr>
          <w:rFonts w:asciiTheme="minorHAnsi" w:hAnsiTheme="minorHAnsi" w:cs="Arial"/>
          <w:bCs/>
          <w:sz w:val="22"/>
          <w:szCs w:val="22"/>
        </w:rPr>
      </w:pPr>
    </w:p>
    <w:p w:rsidR="006B4E4C" w:rsidRPr="008B54DC" w:rsidRDefault="004758AF" w:rsidP="00793438">
      <w:pPr>
        <w:tabs>
          <w:tab w:val="center" w:pos="4153"/>
        </w:tabs>
        <w:jc w:val="both"/>
        <w:rPr>
          <w:rFonts w:asciiTheme="minorHAnsi" w:hAnsiTheme="minorHAnsi" w:cs="Arial"/>
          <w:b/>
          <w:bCs/>
          <w:sz w:val="22"/>
          <w:szCs w:val="22"/>
        </w:rPr>
      </w:pPr>
      <w:r w:rsidRPr="008B54DC">
        <w:rPr>
          <w:rFonts w:asciiTheme="minorHAnsi" w:hAnsiTheme="minorHAnsi" w:cs="Arial"/>
          <w:b/>
          <w:bCs/>
          <w:sz w:val="22"/>
          <w:szCs w:val="22"/>
        </w:rPr>
        <w:t>Context</w:t>
      </w:r>
    </w:p>
    <w:p w:rsidR="00D404FB" w:rsidRPr="008B54DC" w:rsidRDefault="00631F45" w:rsidP="00793438">
      <w:pPr>
        <w:jc w:val="both"/>
        <w:rPr>
          <w:rFonts w:asciiTheme="minorHAnsi" w:hAnsiTheme="minorHAnsi"/>
          <w:sz w:val="22"/>
          <w:szCs w:val="22"/>
        </w:rPr>
      </w:pPr>
      <w:r w:rsidRPr="008B54DC">
        <w:rPr>
          <w:rFonts w:asciiTheme="minorHAnsi" w:hAnsiTheme="minorHAnsi"/>
          <w:sz w:val="22"/>
          <w:szCs w:val="22"/>
        </w:rPr>
        <w:t>ODST recognises that a planned, appropriate and sensitive approach to the provision of sex education is a fundamental entitlement of all our pupils. This policy statement will be continually developed in consultation with parents, pupils and governors, to reflect that the Trust plays a supportive and complementary role to that of parents in preparing pupils to meet maturely</w:t>
      </w:r>
      <w:r w:rsidR="00B330BB">
        <w:rPr>
          <w:rFonts w:asciiTheme="minorHAnsi" w:hAnsiTheme="minorHAnsi"/>
          <w:sz w:val="22"/>
          <w:szCs w:val="22"/>
        </w:rPr>
        <w:t>,</w:t>
      </w:r>
      <w:r w:rsidRPr="008B54DC">
        <w:rPr>
          <w:rFonts w:asciiTheme="minorHAnsi" w:hAnsiTheme="minorHAnsi"/>
          <w:sz w:val="22"/>
          <w:szCs w:val="22"/>
        </w:rPr>
        <w:t xml:space="preserve"> the challenges of adult life.</w:t>
      </w:r>
    </w:p>
    <w:p w:rsidR="00D404FB" w:rsidRPr="008B54DC" w:rsidRDefault="00D404FB" w:rsidP="00793438">
      <w:pPr>
        <w:pStyle w:val="ListParagraph"/>
        <w:ind w:left="1080"/>
        <w:contextualSpacing w:val="0"/>
        <w:jc w:val="both"/>
        <w:rPr>
          <w:rFonts w:asciiTheme="minorHAnsi" w:hAnsiTheme="minorHAnsi"/>
          <w:sz w:val="22"/>
          <w:szCs w:val="22"/>
        </w:rPr>
      </w:pPr>
    </w:p>
    <w:p w:rsidR="00D404FB" w:rsidRPr="008B54DC" w:rsidRDefault="00184AB9" w:rsidP="00793438">
      <w:pPr>
        <w:jc w:val="both"/>
        <w:rPr>
          <w:rFonts w:asciiTheme="minorHAnsi" w:hAnsiTheme="minorHAnsi"/>
          <w:sz w:val="22"/>
          <w:szCs w:val="22"/>
        </w:rPr>
      </w:pPr>
      <w:r w:rsidRPr="008B54DC">
        <w:rPr>
          <w:rFonts w:asciiTheme="minorHAnsi" w:hAnsiTheme="minorHAnsi"/>
          <w:sz w:val="22"/>
          <w:szCs w:val="22"/>
        </w:rPr>
        <w:t xml:space="preserve">The aim of the </w:t>
      </w:r>
      <w:r w:rsidR="00AE734E">
        <w:rPr>
          <w:rFonts w:asciiTheme="minorHAnsi" w:hAnsiTheme="minorHAnsi"/>
          <w:sz w:val="22"/>
          <w:szCs w:val="22"/>
        </w:rPr>
        <w:t>RSE</w:t>
      </w:r>
      <w:r w:rsidRPr="008B54DC">
        <w:rPr>
          <w:rFonts w:asciiTheme="minorHAnsi" w:hAnsiTheme="minorHAnsi"/>
          <w:sz w:val="22"/>
          <w:szCs w:val="22"/>
        </w:rPr>
        <w:t xml:space="preserve"> policy is to clarify the provision of </w:t>
      </w:r>
      <w:r w:rsidR="00AE734E">
        <w:rPr>
          <w:rFonts w:asciiTheme="minorHAnsi" w:hAnsiTheme="minorHAnsi"/>
          <w:sz w:val="22"/>
          <w:szCs w:val="22"/>
        </w:rPr>
        <w:t>RSE</w:t>
      </w:r>
      <w:r w:rsidRPr="008B54DC">
        <w:rPr>
          <w:rFonts w:asciiTheme="minorHAnsi" w:hAnsiTheme="minorHAnsi"/>
          <w:sz w:val="22"/>
          <w:szCs w:val="22"/>
        </w:rPr>
        <w:t xml:space="preserve"> to all pupils (including education about </w:t>
      </w:r>
      <w:r>
        <w:rPr>
          <w:rFonts w:asciiTheme="minorHAnsi" w:hAnsiTheme="minorHAnsi"/>
          <w:sz w:val="22"/>
          <w:szCs w:val="22"/>
        </w:rPr>
        <w:t xml:space="preserve">growth, puberty, </w:t>
      </w:r>
      <w:r w:rsidRPr="00B330BB">
        <w:rPr>
          <w:rFonts w:asciiTheme="minorHAnsi" w:hAnsiTheme="minorHAnsi"/>
          <w:sz w:val="22"/>
          <w:szCs w:val="22"/>
        </w:rPr>
        <w:t>reproductio</w:t>
      </w:r>
      <w:r>
        <w:rPr>
          <w:rFonts w:asciiTheme="minorHAnsi" w:hAnsiTheme="minorHAnsi"/>
          <w:sz w:val="22"/>
          <w:szCs w:val="22"/>
        </w:rPr>
        <w:t>n, sexuality and sexual health</w:t>
      </w:r>
      <w:r w:rsidRPr="008B54DC">
        <w:rPr>
          <w:rFonts w:asciiTheme="minorHAnsi" w:hAnsiTheme="minorHAnsi"/>
          <w:sz w:val="22"/>
          <w:szCs w:val="22"/>
        </w:rPr>
        <w:t xml:space="preserve">) in line with the Trust’s underpinning Christian values and as set out in the </w:t>
      </w:r>
      <w:r w:rsidRPr="0030009E">
        <w:rPr>
          <w:rFonts w:asciiTheme="minorHAnsi" w:hAnsiTheme="minorHAnsi"/>
          <w:sz w:val="22"/>
          <w:szCs w:val="22"/>
        </w:rPr>
        <w:t>guidance published by the Department for Education in July 2000</w:t>
      </w:r>
      <w:r w:rsidRPr="008B54DC">
        <w:rPr>
          <w:rFonts w:asciiTheme="minorHAnsi" w:hAnsiTheme="minorHAnsi"/>
          <w:sz w:val="22"/>
          <w:szCs w:val="22"/>
        </w:rPr>
        <w:t xml:space="preserve">.  </w:t>
      </w:r>
      <w:r w:rsidR="00B330BB">
        <w:rPr>
          <w:rFonts w:asciiTheme="minorHAnsi" w:hAnsiTheme="minorHAnsi"/>
          <w:sz w:val="22"/>
          <w:szCs w:val="22"/>
        </w:rPr>
        <w:t>R</w:t>
      </w:r>
      <w:r w:rsidR="00631F45" w:rsidRPr="008B54DC">
        <w:rPr>
          <w:rFonts w:asciiTheme="minorHAnsi" w:hAnsiTheme="minorHAnsi"/>
          <w:sz w:val="22"/>
          <w:szCs w:val="22"/>
        </w:rPr>
        <w:t xml:space="preserve">elationship </w:t>
      </w:r>
      <w:r w:rsidR="00B330BB">
        <w:rPr>
          <w:rFonts w:asciiTheme="minorHAnsi" w:hAnsiTheme="minorHAnsi"/>
          <w:sz w:val="22"/>
          <w:szCs w:val="22"/>
        </w:rPr>
        <w:t xml:space="preserve">and sex </w:t>
      </w:r>
      <w:r w:rsidR="00631F45" w:rsidRPr="008B54DC">
        <w:rPr>
          <w:rFonts w:asciiTheme="minorHAnsi" w:hAnsiTheme="minorHAnsi"/>
          <w:sz w:val="22"/>
          <w:szCs w:val="22"/>
        </w:rPr>
        <w:t>education is delivered through the PSHE and other appropriate elements of the curriculum.</w:t>
      </w:r>
    </w:p>
    <w:p w:rsidR="00D404FB" w:rsidRPr="008B54DC" w:rsidRDefault="00D404FB" w:rsidP="00793438">
      <w:pPr>
        <w:pStyle w:val="ListParagraph"/>
        <w:ind w:left="1080"/>
        <w:contextualSpacing w:val="0"/>
        <w:jc w:val="both"/>
        <w:rPr>
          <w:rFonts w:asciiTheme="minorHAnsi" w:hAnsiTheme="minorHAnsi"/>
          <w:sz w:val="22"/>
          <w:szCs w:val="22"/>
        </w:rPr>
      </w:pPr>
    </w:p>
    <w:p w:rsidR="00D404FB" w:rsidRPr="008B54DC" w:rsidRDefault="00631F45" w:rsidP="00793438">
      <w:pPr>
        <w:jc w:val="both"/>
        <w:rPr>
          <w:rFonts w:asciiTheme="minorHAnsi" w:hAnsiTheme="minorHAnsi"/>
          <w:sz w:val="22"/>
          <w:szCs w:val="22"/>
        </w:rPr>
      </w:pPr>
      <w:r w:rsidRPr="008B54DC">
        <w:rPr>
          <w:rFonts w:asciiTheme="minorHAnsi" w:hAnsiTheme="minorHAnsi"/>
          <w:sz w:val="22"/>
          <w:szCs w:val="22"/>
        </w:rPr>
        <w:t>This policy statement is designed to be complementary to, and supportive of, the role of parents in educating their children about sexuality and relationships.  It recognises that the prime responsibility for bringing up child</w:t>
      </w:r>
      <w:r w:rsidR="00F84A59">
        <w:rPr>
          <w:rFonts w:asciiTheme="minorHAnsi" w:hAnsiTheme="minorHAnsi"/>
          <w:sz w:val="22"/>
          <w:szCs w:val="22"/>
        </w:rPr>
        <w:t xml:space="preserve">ren rests with parents/carers. </w:t>
      </w:r>
    </w:p>
    <w:p w:rsidR="00D404FB" w:rsidRPr="008B54DC" w:rsidRDefault="00D404FB" w:rsidP="00793438">
      <w:pPr>
        <w:pStyle w:val="ListParagraph"/>
        <w:ind w:left="1080"/>
        <w:contextualSpacing w:val="0"/>
        <w:jc w:val="both"/>
        <w:rPr>
          <w:rFonts w:asciiTheme="minorHAnsi" w:hAnsiTheme="minorHAnsi"/>
          <w:sz w:val="22"/>
          <w:szCs w:val="22"/>
        </w:rPr>
      </w:pPr>
    </w:p>
    <w:p w:rsidR="004758AF" w:rsidRPr="008B54DC" w:rsidRDefault="004758AF" w:rsidP="00793438">
      <w:pPr>
        <w:jc w:val="both"/>
        <w:rPr>
          <w:rFonts w:asciiTheme="minorHAnsi" w:hAnsiTheme="minorHAnsi"/>
          <w:sz w:val="22"/>
          <w:szCs w:val="22"/>
        </w:rPr>
      </w:pPr>
      <w:r w:rsidRPr="008B54DC">
        <w:rPr>
          <w:rFonts w:asciiTheme="minorHAnsi" w:hAnsiTheme="minorHAnsi"/>
          <w:sz w:val="22"/>
          <w:szCs w:val="22"/>
        </w:rPr>
        <w:t>We</w:t>
      </w:r>
      <w:r w:rsidR="00F84A59">
        <w:rPr>
          <w:rFonts w:asciiTheme="minorHAnsi" w:hAnsiTheme="minorHAnsi"/>
          <w:sz w:val="22"/>
          <w:szCs w:val="22"/>
        </w:rPr>
        <w:t xml:space="preserve"> aim to</w:t>
      </w:r>
      <w:r w:rsidRPr="008B54DC">
        <w:rPr>
          <w:rFonts w:asciiTheme="minorHAnsi" w:hAnsiTheme="minorHAnsi"/>
          <w:sz w:val="22"/>
          <w:szCs w:val="22"/>
        </w:rPr>
        <w:t xml:space="preserve"> teach </w:t>
      </w:r>
      <w:r w:rsidR="00AE734E">
        <w:rPr>
          <w:rFonts w:asciiTheme="minorHAnsi" w:hAnsiTheme="minorHAnsi"/>
          <w:sz w:val="22"/>
          <w:szCs w:val="22"/>
        </w:rPr>
        <w:t>RSE</w:t>
      </w:r>
      <w:r w:rsidR="00F84A59">
        <w:rPr>
          <w:rFonts w:asciiTheme="minorHAnsi" w:hAnsiTheme="minorHAnsi"/>
          <w:sz w:val="22"/>
          <w:szCs w:val="22"/>
        </w:rPr>
        <w:t xml:space="preserve"> in the context of the Trust</w:t>
      </w:r>
      <w:r w:rsidRPr="008B54DC">
        <w:rPr>
          <w:rFonts w:asciiTheme="minorHAnsi" w:hAnsiTheme="minorHAnsi"/>
          <w:sz w:val="22"/>
          <w:szCs w:val="22"/>
        </w:rPr>
        <w:t>’s aims and values framework</w:t>
      </w:r>
      <w:r w:rsidR="00631F45" w:rsidRPr="008B54DC">
        <w:rPr>
          <w:rFonts w:asciiTheme="minorHAnsi" w:hAnsiTheme="minorHAnsi"/>
          <w:sz w:val="22"/>
          <w:szCs w:val="22"/>
        </w:rPr>
        <w:t xml:space="preserve"> and </w:t>
      </w:r>
      <w:r w:rsidRPr="008B54DC">
        <w:rPr>
          <w:rFonts w:asciiTheme="minorHAnsi" w:hAnsiTheme="minorHAnsi"/>
          <w:sz w:val="22"/>
          <w:szCs w:val="22"/>
        </w:rPr>
        <w:t>in the belief that:</w:t>
      </w:r>
    </w:p>
    <w:p w:rsidR="00631F45" w:rsidRPr="008B54DC" w:rsidRDefault="00631F45" w:rsidP="00793438">
      <w:pPr>
        <w:pStyle w:val="ListParagraph"/>
        <w:widowControl/>
        <w:numPr>
          <w:ilvl w:val="0"/>
          <w:numId w:val="3"/>
        </w:numPr>
        <w:overflowPunct/>
        <w:autoSpaceDE/>
        <w:autoSpaceDN/>
        <w:adjustRightInd/>
        <w:ind w:left="709"/>
        <w:contextualSpacing w:val="0"/>
        <w:jc w:val="both"/>
        <w:textAlignment w:val="auto"/>
        <w:rPr>
          <w:rFonts w:asciiTheme="minorHAnsi" w:hAnsiTheme="minorHAnsi"/>
          <w:sz w:val="22"/>
          <w:szCs w:val="22"/>
        </w:rPr>
      </w:pPr>
      <w:r w:rsidRPr="008B54DC">
        <w:rPr>
          <w:rFonts w:asciiTheme="minorHAnsi" w:hAnsiTheme="minorHAnsi"/>
          <w:sz w:val="22"/>
          <w:szCs w:val="22"/>
        </w:rPr>
        <w:t>It is an integral part of the learning process, beginning in childhood and continuing into adult life</w:t>
      </w:r>
    </w:p>
    <w:p w:rsidR="00631F45" w:rsidRPr="008B54DC" w:rsidRDefault="00631F45" w:rsidP="00793438">
      <w:pPr>
        <w:pStyle w:val="ListParagraph"/>
        <w:widowControl/>
        <w:numPr>
          <w:ilvl w:val="0"/>
          <w:numId w:val="3"/>
        </w:numPr>
        <w:overflowPunct/>
        <w:autoSpaceDE/>
        <w:autoSpaceDN/>
        <w:adjustRightInd/>
        <w:ind w:left="709"/>
        <w:contextualSpacing w:val="0"/>
        <w:jc w:val="both"/>
        <w:textAlignment w:val="auto"/>
        <w:rPr>
          <w:rFonts w:asciiTheme="minorHAnsi" w:hAnsiTheme="minorHAnsi"/>
          <w:sz w:val="22"/>
          <w:szCs w:val="22"/>
        </w:rPr>
      </w:pPr>
      <w:r w:rsidRPr="008B54DC">
        <w:rPr>
          <w:rFonts w:asciiTheme="minorHAnsi" w:hAnsiTheme="minorHAnsi"/>
          <w:sz w:val="22"/>
          <w:szCs w:val="22"/>
        </w:rPr>
        <w:t>It should be provided for all children and young people including those; with physical, learning or emotional difficulties</w:t>
      </w:r>
      <w:r w:rsidR="00B330BB">
        <w:rPr>
          <w:rFonts w:asciiTheme="minorHAnsi" w:hAnsiTheme="minorHAnsi"/>
          <w:sz w:val="22"/>
          <w:szCs w:val="22"/>
        </w:rPr>
        <w:t>.</w:t>
      </w:r>
    </w:p>
    <w:p w:rsidR="00631F45" w:rsidRPr="008B54DC" w:rsidRDefault="00631F45" w:rsidP="00793438">
      <w:pPr>
        <w:pStyle w:val="ListParagraph"/>
        <w:widowControl/>
        <w:numPr>
          <w:ilvl w:val="0"/>
          <w:numId w:val="3"/>
        </w:numPr>
        <w:overflowPunct/>
        <w:autoSpaceDE/>
        <w:autoSpaceDN/>
        <w:adjustRightInd/>
        <w:ind w:left="709"/>
        <w:contextualSpacing w:val="0"/>
        <w:jc w:val="both"/>
        <w:textAlignment w:val="auto"/>
        <w:rPr>
          <w:rFonts w:asciiTheme="minorHAnsi" w:hAnsiTheme="minorHAnsi"/>
          <w:sz w:val="22"/>
          <w:szCs w:val="22"/>
        </w:rPr>
      </w:pPr>
      <w:r w:rsidRPr="008B54DC">
        <w:rPr>
          <w:rFonts w:asciiTheme="minorHAnsi" w:hAnsiTheme="minorHAnsi"/>
          <w:sz w:val="22"/>
          <w:szCs w:val="22"/>
        </w:rPr>
        <w:t>It should encourage consideration of values, moral issues, sexuality, personal relationships and the development of communication and decision-making skills</w:t>
      </w:r>
      <w:r w:rsidR="00B330BB">
        <w:rPr>
          <w:rFonts w:asciiTheme="minorHAnsi" w:hAnsiTheme="minorHAnsi"/>
          <w:sz w:val="22"/>
          <w:szCs w:val="22"/>
        </w:rPr>
        <w:t>.</w:t>
      </w:r>
    </w:p>
    <w:p w:rsidR="00631F45" w:rsidRPr="008B54DC" w:rsidRDefault="00631F45" w:rsidP="00793438">
      <w:pPr>
        <w:pStyle w:val="ListParagraph"/>
        <w:widowControl/>
        <w:numPr>
          <w:ilvl w:val="0"/>
          <w:numId w:val="3"/>
        </w:numPr>
        <w:overflowPunct/>
        <w:autoSpaceDE/>
        <w:autoSpaceDN/>
        <w:adjustRightInd/>
        <w:ind w:left="709"/>
        <w:contextualSpacing w:val="0"/>
        <w:jc w:val="both"/>
        <w:textAlignment w:val="auto"/>
        <w:rPr>
          <w:rFonts w:asciiTheme="minorHAnsi" w:hAnsiTheme="minorHAnsi"/>
          <w:sz w:val="22"/>
          <w:szCs w:val="22"/>
        </w:rPr>
      </w:pPr>
      <w:r w:rsidRPr="008B54DC">
        <w:rPr>
          <w:rFonts w:asciiTheme="minorHAnsi" w:hAnsiTheme="minorHAnsi"/>
          <w:sz w:val="22"/>
          <w:szCs w:val="22"/>
        </w:rPr>
        <w:t xml:space="preserve">It </w:t>
      </w:r>
      <w:r w:rsidR="00767A56">
        <w:rPr>
          <w:rFonts w:asciiTheme="minorHAnsi" w:hAnsiTheme="minorHAnsi"/>
          <w:sz w:val="22"/>
          <w:szCs w:val="22"/>
        </w:rPr>
        <w:t>should foster self-esteem, self-</w:t>
      </w:r>
      <w:r w:rsidRPr="008B54DC">
        <w:rPr>
          <w:rFonts w:asciiTheme="minorHAnsi" w:hAnsiTheme="minorHAnsi"/>
          <w:sz w:val="22"/>
          <w:szCs w:val="22"/>
        </w:rPr>
        <w:t>awareness, the skills to avoid and resist unwanted sexual experiences and a sense of moral responsibility.</w:t>
      </w:r>
    </w:p>
    <w:p w:rsidR="004758AF" w:rsidRPr="008B54DC" w:rsidRDefault="00AE734E" w:rsidP="00793438">
      <w:pPr>
        <w:pStyle w:val="ListParagraph"/>
        <w:widowControl/>
        <w:numPr>
          <w:ilvl w:val="0"/>
          <w:numId w:val="3"/>
        </w:numPr>
        <w:overflowPunct/>
        <w:autoSpaceDE/>
        <w:autoSpaceDN/>
        <w:adjustRightInd/>
        <w:ind w:left="709"/>
        <w:contextualSpacing w:val="0"/>
        <w:jc w:val="both"/>
        <w:textAlignment w:val="auto"/>
        <w:rPr>
          <w:rFonts w:asciiTheme="minorHAnsi" w:hAnsiTheme="minorHAnsi"/>
          <w:sz w:val="22"/>
          <w:szCs w:val="22"/>
        </w:rPr>
      </w:pPr>
      <w:r>
        <w:rPr>
          <w:rFonts w:asciiTheme="minorHAnsi" w:hAnsiTheme="minorHAnsi"/>
          <w:sz w:val="22"/>
          <w:szCs w:val="22"/>
        </w:rPr>
        <w:t>RSE</w:t>
      </w:r>
      <w:r w:rsidR="004758AF" w:rsidRPr="008B54DC">
        <w:rPr>
          <w:rFonts w:asciiTheme="minorHAnsi" w:hAnsiTheme="minorHAnsi"/>
          <w:sz w:val="22"/>
          <w:szCs w:val="22"/>
        </w:rPr>
        <w:t xml:space="preserve"> is part of a wider social, personal, spiritual and moral education process</w:t>
      </w:r>
      <w:r w:rsidR="00DA0C03" w:rsidRPr="008B54DC">
        <w:rPr>
          <w:rFonts w:asciiTheme="minorHAnsi" w:hAnsiTheme="minorHAnsi"/>
          <w:sz w:val="22"/>
          <w:szCs w:val="22"/>
        </w:rPr>
        <w:t>.</w:t>
      </w:r>
    </w:p>
    <w:p w:rsidR="004758AF" w:rsidRPr="008B54DC" w:rsidRDefault="00B330BB" w:rsidP="00793438">
      <w:pPr>
        <w:pStyle w:val="ListParagraph"/>
        <w:widowControl/>
        <w:numPr>
          <w:ilvl w:val="0"/>
          <w:numId w:val="3"/>
        </w:numPr>
        <w:overflowPunct/>
        <w:autoSpaceDE/>
        <w:autoSpaceDN/>
        <w:adjustRightInd/>
        <w:ind w:left="709"/>
        <w:contextualSpacing w:val="0"/>
        <w:jc w:val="both"/>
        <w:textAlignment w:val="auto"/>
        <w:rPr>
          <w:rFonts w:asciiTheme="minorHAnsi" w:hAnsiTheme="minorHAnsi"/>
          <w:sz w:val="22"/>
          <w:szCs w:val="22"/>
        </w:rPr>
      </w:pPr>
      <w:r>
        <w:rPr>
          <w:rFonts w:asciiTheme="minorHAnsi" w:hAnsiTheme="minorHAnsi"/>
          <w:sz w:val="22"/>
          <w:szCs w:val="22"/>
        </w:rPr>
        <w:lastRenderedPageBreak/>
        <w:t>C</w:t>
      </w:r>
      <w:r w:rsidR="004758AF" w:rsidRPr="008B54DC">
        <w:rPr>
          <w:rFonts w:asciiTheme="minorHAnsi" w:hAnsiTheme="minorHAnsi"/>
          <w:sz w:val="22"/>
          <w:szCs w:val="22"/>
        </w:rPr>
        <w:t>hildren should be taught to have respect for their own bodies</w:t>
      </w:r>
      <w:r w:rsidR="00631F45" w:rsidRPr="008B54DC">
        <w:rPr>
          <w:rFonts w:asciiTheme="minorHAnsi" w:hAnsiTheme="minorHAnsi"/>
          <w:sz w:val="22"/>
          <w:szCs w:val="22"/>
        </w:rPr>
        <w:t xml:space="preserve"> and </w:t>
      </w:r>
      <w:r w:rsidR="004758AF" w:rsidRPr="008B54DC">
        <w:rPr>
          <w:rFonts w:asciiTheme="minorHAnsi" w:hAnsiTheme="minorHAnsi"/>
          <w:sz w:val="22"/>
          <w:szCs w:val="22"/>
        </w:rPr>
        <w:t>learn about their responsibilities to others</w:t>
      </w:r>
      <w:r w:rsidR="00DA0C03" w:rsidRPr="008B54DC">
        <w:rPr>
          <w:rFonts w:asciiTheme="minorHAnsi" w:hAnsiTheme="minorHAnsi"/>
          <w:sz w:val="22"/>
          <w:szCs w:val="22"/>
        </w:rPr>
        <w:t>.</w:t>
      </w:r>
    </w:p>
    <w:p w:rsidR="004758AF" w:rsidRPr="008B54DC" w:rsidRDefault="00B330BB" w:rsidP="00793438">
      <w:pPr>
        <w:pStyle w:val="ListParagraph"/>
        <w:widowControl/>
        <w:numPr>
          <w:ilvl w:val="0"/>
          <w:numId w:val="3"/>
        </w:numPr>
        <w:overflowPunct/>
        <w:autoSpaceDE/>
        <w:autoSpaceDN/>
        <w:adjustRightInd/>
        <w:ind w:left="709"/>
        <w:contextualSpacing w:val="0"/>
        <w:jc w:val="both"/>
        <w:textAlignment w:val="auto"/>
        <w:rPr>
          <w:rFonts w:asciiTheme="minorHAnsi" w:hAnsiTheme="minorHAnsi"/>
          <w:sz w:val="22"/>
          <w:szCs w:val="22"/>
        </w:rPr>
      </w:pPr>
      <w:r>
        <w:rPr>
          <w:rFonts w:asciiTheme="minorHAnsi" w:hAnsiTheme="minorHAnsi"/>
          <w:sz w:val="22"/>
          <w:szCs w:val="22"/>
        </w:rPr>
        <w:t>I</w:t>
      </w:r>
      <w:r w:rsidR="004758AF" w:rsidRPr="008B54DC">
        <w:rPr>
          <w:rFonts w:asciiTheme="minorHAnsi" w:hAnsiTheme="minorHAnsi"/>
          <w:sz w:val="22"/>
          <w:szCs w:val="22"/>
        </w:rPr>
        <w:t>t is important to build positive relationships with others, involving trust and respect</w:t>
      </w:r>
      <w:r w:rsidR="00631F45" w:rsidRPr="008B54DC">
        <w:rPr>
          <w:rFonts w:asciiTheme="minorHAnsi" w:hAnsiTheme="minorHAnsi"/>
          <w:sz w:val="22"/>
          <w:szCs w:val="22"/>
        </w:rPr>
        <w:t xml:space="preserve"> and taught in the context of marriage and family life.</w:t>
      </w:r>
    </w:p>
    <w:p w:rsidR="00D404FB" w:rsidRPr="008B54DC" w:rsidRDefault="00D404FB" w:rsidP="00793438">
      <w:pPr>
        <w:jc w:val="both"/>
        <w:rPr>
          <w:rFonts w:asciiTheme="minorHAnsi" w:hAnsiTheme="minorHAnsi"/>
          <w:b/>
          <w:sz w:val="22"/>
          <w:szCs w:val="22"/>
        </w:rPr>
      </w:pPr>
    </w:p>
    <w:p w:rsidR="004758AF" w:rsidRPr="008B54DC" w:rsidRDefault="004758AF" w:rsidP="00793438">
      <w:pPr>
        <w:jc w:val="both"/>
        <w:rPr>
          <w:rFonts w:asciiTheme="minorHAnsi" w:hAnsiTheme="minorHAnsi"/>
          <w:b/>
          <w:sz w:val="22"/>
          <w:szCs w:val="22"/>
        </w:rPr>
      </w:pPr>
      <w:r w:rsidRPr="008B54DC">
        <w:rPr>
          <w:rFonts w:asciiTheme="minorHAnsi" w:hAnsiTheme="minorHAnsi"/>
          <w:b/>
          <w:sz w:val="22"/>
          <w:szCs w:val="22"/>
        </w:rPr>
        <w:t>The role of parents</w:t>
      </w:r>
    </w:p>
    <w:p w:rsidR="004758AF" w:rsidRPr="008B54DC" w:rsidRDefault="004758AF" w:rsidP="00793438">
      <w:pPr>
        <w:jc w:val="both"/>
        <w:rPr>
          <w:rFonts w:asciiTheme="minorHAnsi" w:hAnsiTheme="minorHAnsi"/>
          <w:sz w:val="22"/>
          <w:szCs w:val="22"/>
        </w:rPr>
      </w:pPr>
      <w:r w:rsidRPr="008B54DC">
        <w:rPr>
          <w:rFonts w:asciiTheme="minorHAnsi" w:hAnsiTheme="minorHAnsi"/>
          <w:sz w:val="22"/>
          <w:szCs w:val="22"/>
        </w:rPr>
        <w:t xml:space="preserve">The </w:t>
      </w:r>
      <w:r w:rsidR="00F84A59">
        <w:rPr>
          <w:rFonts w:asciiTheme="minorHAnsi" w:hAnsiTheme="minorHAnsi"/>
          <w:sz w:val="22"/>
          <w:szCs w:val="22"/>
        </w:rPr>
        <w:t>Trust</w:t>
      </w:r>
      <w:r w:rsidRPr="008B54DC">
        <w:rPr>
          <w:rFonts w:asciiTheme="minorHAnsi" w:hAnsiTheme="minorHAnsi"/>
          <w:sz w:val="22"/>
          <w:szCs w:val="22"/>
        </w:rPr>
        <w:t xml:space="preserve"> is well aware that the primary role in children’s </w:t>
      </w:r>
      <w:r w:rsidR="00AE734E">
        <w:rPr>
          <w:rFonts w:asciiTheme="minorHAnsi" w:hAnsiTheme="minorHAnsi"/>
          <w:sz w:val="22"/>
          <w:szCs w:val="22"/>
        </w:rPr>
        <w:t>RSE</w:t>
      </w:r>
      <w:r w:rsidRPr="008B54DC">
        <w:rPr>
          <w:rFonts w:asciiTheme="minorHAnsi" w:hAnsiTheme="minorHAnsi"/>
          <w:sz w:val="22"/>
          <w:szCs w:val="22"/>
        </w:rPr>
        <w:t xml:space="preserve"> lies with parents and carers. We wish to build a positive and supporting relationship with the parents of children at our school through mutual understanding, trust and co-operation. In promoting this objective we:</w:t>
      </w:r>
    </w:p>
    <w:p w:rsidR="004758AF" w:rsidRPr="008B54DC" w:rsidRDefault="00B330BB" w:rsidP="00793438">
      <w:pPr>
        <w:pStyle w:val="ListParagraph"/>
        <w:widowControl/>
        <w:numPr>
          <w:ilvl w:val="0"/>
          <w:numId w:val="2"/>
        </w:numPr>
        <w:overflowPunct/>
        <w:autoSpaceDE/>
        <w:autoSpaceDN/>
        <w:adjustRightInd/>
        <w:ind w:left="709"/>
        <w:contextualSpacing w:val="0"/>
        <w:jc w:val="both"/>
        <w:textAlignment w:val="auto"/>
        <w:rPr>
          <w:rFonts w:asciiTheme="minorHAnsi" w:hAnsiTheme="minorHAnsi"/>
          <w:sz w:val="22"/>
          <w:szCs w:val="22"/>
        </w:rPr>
      </w:pPr>
      <w:r>
        <w:rPr>
          <w:rFonts w:asciiTheme="minorHAnsi" w:hAnsiTheme="minorHAnsi"/>
          <w:sz w:val="22"/>
          <w:szCs w:val="22"/>
        </w:rPr>
        <w:t>I</w:t>
      </w:r>
      <w:r w:rsidR="004758AF" w:rsidRPr="008B54DC">
        <w:rPr>
          <w:rFonts w:asciiTheme="minorHAnsi" w:hAnsiTheme="minorHAnsi"/>
          <w:sz w:val="22"/>
          <w:szCs w:val="22"/>
        </w:rPr>
        <w:t>nform parents about the school’s sex education policy and practice</w:t>
      </w:r>
      <w:r w:rsidR="00DA0C03" w:rsidRPr="008B54DC">
        <w:rPr>
          <w:rFonts w:asciiTheme="minorHAnsi" w:hAnsiTheme="minorHAnsi"/>
          <w:sz w:val="22"/>
          <w:szCs w:val="22"/>
        </w:rPr>
        <w:t>.</w:t>
      </w:r>
    </w:p>
    <w:p w:rsidR="004758AF" w:rsidRPr="008B54DC" w:rsidRDefault="00B330BB" w:rsidP="00793438">
      <w:pPr>
        <w:pStyle w:val="ListParagraph"/>
        <w:widowControl/>
        <w:numPr>
          <w:ilvl w:val="0"/>
          <w:numId w:val="2"/>
        </w:numPr>
        <w:overflowPunct/>
        <w:autoSpaceDE/>
        <w:autoSpaceDN/>
        <w:adjustRightInd/>
        <w:ind w:left="709"/>
        <w:contextualSpacing w:val="0"/>
        <w:jc w:val="both"/>
        <w:textAlignment w:val="auto"/>
        <w:rPr>
          <w:rFonts w:asciiTheme="minorHAnsi" w:hAnsiTheme="minorHAnsi"/>
          <w:sz w:val="22"/>
          <w:szCs w:val="22"/>
        </w:rPr>
      </w:pPr>
      <w:r>
        <w:rPr>
          <w:rFonts w:asciiTheme="minorHAnsi" w:hAnsiTheme="minorHAnsi"/>
          <w:sz w:val="22"/>
          <w:szCs w:val="22"/>
        </w:rPr>
        <w:t>A</w:t>
      </w:r>
      <w:r w:rsidR="004758AF" w:rsidRPr="008B54DC">
        <w:rPr>
          <w:rFonts w:asciiTheme="minorHAnsi" w:hAnsiTheme="minorHAnsi"/>
          <w:sz w:val="22"/>
          <w:szCs w:val="22"/>
        </w:rPr>
        <w:t xml:space="preserve">nswer any questions that parents may have about the sex education </w:t>
      </w:r>
      <w:r>
        <w:rPr>
          <w:rFonts w:asciiTheme="minorHAnsi" w:hAnsiTheme="minorHAnsi"/>
          <w:sz w:val="22"/>
          <w:szCs w:val="22"/>
        </w:rPr>
        <w:t>programme for</w:t>
      </w:r>
      <w:r w:rsidR="004758AF" w:rsidRPr="008B54DC">
        <w:rPr>
          <w:rFonts w:asciiTheme="minorHAnsi" w:hAnsiTheme="minorHAnsi"/>
          <w:sz w:val="22"/>
          <w:szCs w:val="22"/>
        </w:rPr>
        <w:t xml:space="preserve"> their child</w:t>
      </w:r>
      <w:r w:rsidR="00DA0C03" w:rsidRPr="008B54DC">
        <w:rPr>
          <w:rFonts w:asciiTheme="minorHAnsi" w:hAnsiTheme="minorHAnsi"/>
          <w:sz w:val="22"/>
          <w:szCs w:val="22"/>
        </w:rPr>
        <w:t>.</w:t>
      </w:r>
      <w:r w:rsidR="004758AF" w:rsidRPr="008B54DC">
        <w:rPr>
          <w:rFonts w:asciiTheme="minorHAnsi" w:hAnsiTheme="minorHAnsi"/>
          <w:sz w:val="22"/>
          <w:szCs w:val="22"/>
        </w:rPr>
        <w:t xml:space="preserve"> </w:t>
      </w:r>
    </w:p>
    <w:p w:rsidR="00DA0C03" w:rsidRPr="008B54DC" w:rsidRDefault="00B330BB" w:rsidP="00793438">
      <w:pPr>
        <w:pStyle w:val="ListParagraph"/>
        <w:widowControl/>
        <w:numPr>
          <w:ilvl w:val="0"/>
          <w:numId w:val="2"/>
        </w:numPr>
        <w:overflowPunct/>
        <w:autoSpaceDE/>
        <w:autoSpaceDN/>
        <w:adjustRightInd/>
        <w:ind w:left="709"/>
        <w:contextualSpacing w:val="0"/>
        <w:jc w:val="both"/>
        <w:textAlignment w:val="auto"/>
        <w:rPr>
          <w:rFonts w:asciiTheme="minorHAnsi" w:hAnsiTheme="minorHAnsi"/>
          <w:sz w:val="22"/>
          <w:szCs w:val="22"/>
        </w:rPr>
      </w:pPr>
      <w:r>
        <w:rPr>
          <w:rFonts w:asciiTheme="minorHAnsi" w:hAnsiTheme="minorHAnsi"/>
          <w:sz w:val="22"/>
          <w:szCs w:val="22"/>
        </w:rPr>
        <w:t>T</w:t>
      </w:r>
      <w:r w:rsidR="004758AF" w:rsidRPr="008B54DC">
        <w:rPr>
          <w:rFonts w:asciiTheme="minorHAnsi" w:hAnsiTheme="minorHAnsi"/>
          <w:sz w:val="22"/>
          <w:szCs w:val="22"/>
        </w:rPr>
        <w:t xml:space="preserve">ake seriously any issue that parents raise with teachers or governors about this policy or the arrangements for </w:t>
      </w:r>
      <w:r w:rsidR="00AE734E">
        <w:rPr>
          <w:rFonts w:asciiTheme="minorHAnsi" w:hAnsiTheme="minorHAnsi"/>
          <w:sz w:val="22"/>
          <w:szCs w:val="22"/>
        </w:rPr>
        <w:t>RSE</w:t>
      </w:r>
      <w:r w:rsidR="004758AF" w:rsidRPr="008B54DC">
        <w:rPr>
          <w:rFonts w:asciiTheme="minorHAnsi" w:hAnsiTheme="minorHAnsi"/>
          <w:sz w:val="22"/>
          <w:szCs w:val="22"/>
        </w:rPr>
        <w:t xml:space="preserve"> in the school.</w:t>
      </w:r>
    </w:p>
    <w:p w:rsidR="00DA0C03" w:rsidRPr="008B54DC" w:rsidRDefault="00DA0C03" w:rsidP="00793438">
      <w:pPr>
        <w:pStyle w:val="NoSpacing"/>
        <w:jc w:val="both"/>
        <w:rPr>
          <w:rFonts w:asciiTheme="minorHAnsi" w:hAnsiTheme="minorHAnsi"/>
          <w:sz w:val="22"/>
          <w:szCs w:val="22"/>
        </w:rPr>
      </w:pPr>
    </w:p>
    <w:p w:rsidR="00D404FB" w:rsidRPr="008B54DC" w:rsidRDefault="00631F45" w:rsidP="00793438">
      <w:pPr>
        <w:jc w:val="both"/>
        <w:rPr>
          <w:rFonts w:asciiTheme="minorHAnsi" w:hAnsiTheme="minorHAnsi"/>
          <w:sz w:val="22"/>
          <w:szCs w:val="22"/>
        </w:rPr>
      </w:pPr>
      <w:r w:rsidRPr="008B54DC">
        <w:rPr>
          <w:rFonts w:asciiTheme="minorHAnsi" w:hAnsiTheme="minorHAnsi"/>
          <w:sz w:val="22"/>
          <w:szCs w:val="22"/>
        </w:rPr>
        <w:t xml:space="preserve">Parents have the right to withdraw their children from all or part of any </w:t>
      </w:r>
      <w:r w:rsidR="00AE734E">
        <w:rPr>
          <w:rFonts w:asciiTheme="minorHAnsi" w:hAnsiTheme="minorHAnsi"/>
          <w:sz w:val="22"/>
          <w:szCs w:val="22"/>
        </w:rPr>
        <w:t>RSE</w:t>
      </w:r>
      <w:r w:rsidRPr="008B54DC">
        <w:rPr>
          <w:rFonts w:asciiTheme="minorHAnsi" w:hAnsiTheme="minorHAnsi"/>
          <w:sz w:val="22"/>
          <w:szCs w:val="22"/>
        </w:rPr>
        <w:t xml:space="preserve"> provided in the Trust, but not from teaching the biological aspects of human growth and reproduction necessary under </w:t>
      </w:r>
      <w:r w:rsidR="00B330BB">
        <w:rPr>
          <w:rFonts w:asciiTheme="minorHAnsi" w:hAnsiTheme="minorHAnsi"/>
          <w:sz w:val="22"/>
          <w:szCs w:val="22"/>
        </w:rPr>
        <w:t>the S</w:t>
      </w:r>
      <w:r w:rsidR="00B330BB" w:rsidRPr="008B54DC">
        <w:rPr>
          <w:rFonts w:asciiTheme="minorHAnsi" w:hAnsiTheme="minorHAnsi"/>
          <w:sz w:val="22"/>
          <w:szCs w:val="22"/>
        </w:rPr>
        <w:t xml:space="preserve">cience </w:t>
      </w:r>
      <w:r w:rsidRPr="008B54DC">
        <w:rPr>
          <w:rFonts w:asciiTheme="minorHAnsi" w:hAnsiTheme="minorHAnsi"/>
          <w:sz w:val="22"/>
          <w:szCs w:val="22"/>
        </w:rPr>
        <w:t xml:space="preserve">National Curriculum. The Trust fully recognises that the views of parents need to be borne in mind when developing a </w:t>
      </w:r>
      <w:r w:rsidR="00AE734E">
        <w:rPr>
          <w:rFonts w:asciiTheme="minorHAnsi" w:hAnsiTheme="minorHAnsi"/>
          <w:sz w:val="22"/>
          <w:szCs w:val="22"/>
        </w:rPr>
        <w:t>RSE</w:t>
      </w:r>
      <w:r w:rsidRPr="008B54DC">
        <w:rPr>
          <w:rFonts w:asciiTheme="minorHAnsi" w:hAnsiTheme="minorHAnsi"/>
          <w:sz w:val="22"/>
          <w:szCs w:val="22"/>
        </w:rPr>
        <w:t xml:space="preserve"> policy, and parents are </w:t>
      </w:r>
      <w:r w:rsidR="00B330BB">
        <w:rPr>
          <w:rFonts w:asciiTheme="minorHAnsi" w:hAnsiTheme="minorHAnsi"/>
          <w:sz w:val="22"/>
          <w:szCs w:val="22"/>
        </w:rPr>
        <w:t>welcome</w:t>
      </w:r>
      <w:r w:rsidR="00B330BB" w:rsidRPr="008B54DC">
        <w:rPr>
          <w:rFonts w:asciiTheme="minorHAnsi" w:hAnsiTheme="minorHAnsi"/>
          <w:sz w:val="22"/>
          <w:szCs w:val="22"/>
        </w:rPr>
        <w:t xml:space="preserve"> </w:t>
      </w:r>
      <w:r w:rsidRPr="008B54DC">
        <w:rPr>
          <w:rFonts w:asciiTheme="minorHAnsi" w:hAnsiTheme="minorHAnsi"/>
          <w:sz w:val="22"/>
          <w:szCs w:val="22"/>
        </w:rPr>
        <w:t xml:space="preserve">to comment on the extent to which this policy reflects their wishes and the culture of the community served by </w:t>
      </w:r>
      <w:r w:rsidR="00D404FB" w:rsidRPr="008B54DC">
        <w:rPr>
          <w:rFonts w:asciiTheme="minorHAnsi" w:hAnsiTheme="minorHAnsi"/>
          <w:sz w:val="22"/>
          <w:szCs w:val="22"/>
        </w:rPr>
        <w:t>an ODST school</w:t>
      </w:r>
      <w:r w:rsidRPr="008B54DC">
        <w:rPr>
          <w:rFonts w:asciiTheme="minorHAnsi" w:hAnsiTheme="minorHAnsi"/>
          <w:sz w:val="22"/>
          <w:szCs w:val="22"/>
        </w:rPr>
        <w:t>.</w:t>
      </w:r>
    </w:p>
    <w:p w:rsidR="00D404FB" w:rsidRPr="008B54DC" w:rsidRDefault="00D404FB" w:rsidP="00793438">
      <w:pPr>
        <w:pStyle w:val="ListParagraph"/>
        <w:ind w:left="1080"/>
        <w:contextualSpacing w:val="0"/>
        <w:jc w:val="both"/>
        <w:rPr>
          <w:rFonts w:asciiTheme="minorHAnsi" w:hAnsiTheme="minorHAnsi"/>
          <w:sz w:val="22"/>
          <w:szCs w:val="22"/>
        </w:rPr>
      </w:pPr>
    </w:p>
    <w:p w:rsidR="004758AF" w:rsidRPr="002D117E" w:rsidRDefault="004758AF" w:rsidP="00793438">
      <w:pPr>
        <w:jc w:val="both"/>
        <w:rPr>
          <w:rFonts w:asciiTheme="minorHAnsi" w:hAnsiTheme="minorHAnsi"/>
          <w:sz w:val="22"/>
          <w:szCs w:val="22"/>
        </w:rPr>
      </w:pPr>
      <w:r w:rsidRPr="008B54DC">
        <w:rPr>
          <w:rFonts w:asciiTheme="minorHAnsi" w:hAnsiTheme="minorHAnsi"/>
          <w:sz w:val="22"/>
          <w:szCs w:val="22"/>
        </w:rPr>
        <w:t xml:space="preserve">If a parent wishes their child to be withdrawn from </w:t>
      </w:r>
      <w:r w:rsidR="00AE734E">
        <w:rPr>
          <w:rFonts w:asciiTheme="minorHAnsi" w:hAnsiTheme="minorHAnsi"/>
          <w:sz w:val="22"/>
          <w:szCs w:val="22"/>
        </w:rPr>
        <w:t>RSE</w:t>
      </w:r>
      <w:r w:rsidRPr="008B54DC">
        <w:rPr>
          <w:rFonts w:asciiTheme="minorHAnsi" w:hAnsiTheme="minorHAnsi"/>
          <w:sz w:val="22"/>
          <w:szCs w:val="22"/>
        </w:rPr>
        <w:t xml:space="preserve"> lessons, they should discuss this with the headteacher, and make it clear which aspects of the programme they do not wish their child to participate in. The </w:t>
      </w:r>
      <w:r w:rsidRPr="002D117E">
        <w:rPr>
          <w:rFonts w:asciiTheme="minorHAnsi" w:hAnsiTheme="minorHAnsi"/>
          <w:sz w:val="22"/>
          <w:szCs w:val="22"/>
        </w:rPr>
        <w:t xml:space="preserve">school always complies with the wishes of parents in this regard. </w:t>
      </w:r>
    </w:p>
    <w:p w:rsidR="00DA0C03" w:rsidRPr="002D117E" w:rsidRDefault="00DA0C03" w:rsidP="00793438">
      <w:pPr>
        <w:ind w:hanging="654"/>
        <w:jc w:val="both"/>
        <w:rPr>
          <w:rFonts w:asciiTheme="minorHAnsi" w:hAnsiTheme="minorHAnsi"/>
          <w:b/>
          <w:sz w:val="22"/>
          <w:szCs w:val="22"/>
        </w:rPr>
      </w:pPr>
    </w:p>
    <w:p w:rsidR="00D404FB" w:rsidRPr="002D117E" w:rsidRDefault="00DA0C03" w:rsidP="00793438">
      <w:pPr>
        <w:jc w:val="both"/>
        <w:rPr>
          <w:rFonts w:asciiTheme="minorHAnsi" w:hAnsiTheme="minorHAnsi"/>
          <w:b/>
          <w:sz w:val="22"/>
          <w:szCs w:val="22"/>
        </w:rPr>
      </w:pPr>
      <w:r w:rsidRPr="002D117E">
        <w:rPr>
          <w:rFonts w:asciiTheme="minorHAnsi" w:hAnsiTheme="minorHAnsi"/>
          <w:b/>
          <w:sz w:val="22"/>
          <w:szCs w:val="22"/>
        </w:rPr>
        <w:t>The role of the headteacher</w:t>
      </w:r>
    </w:p>
    <w:p w:rsidR="00DA0C03" w:rsidRPr="002D117E" w:rsidRDefault="00DA0C03" w:rsidP="00793438">
      <w:pPr>
        <w:jc w:val="both"/>
        <w:rPr>
          <w:rFonts w:asciiTheme="minorHAnsi" w:hAnsiTheme="minorHAnsi"/>
          <w:sz w:val="22"/>
          <w:szCs w:val="22"/>
        </w:rPr>
      </w:pPr>
      <w:r w:rsidRPr="002D117E">
        <w:rPr>
          <w:rFonts w:asciiTheme="minorHAnsi" w:hAnsiTheme="minorHAnsi"/>
          <w:sz w:val="22"/>
          <w:szCs w:val="22"/>
        </w:rPr>
        <w:t xml:space="preserve">It is the responsibility of the headteacher to ensure that both staff and parents are informed about our </w:t>
      </w:r>
      <w:r w:rsidR="00AE734E" w:rsidRPr="002D117E">
        <w:rPr>
          <w:rFonts w:asciiTheme="minorHAnsi" w:hAnsiTheme="minorHAnsi"/>
          <w:sz w:val="22"/>
          <w:szCs w:val="22"/>
        </w:rPr>
        <w:t>RSE</w:t>
      </w:r>
      <w:r w:rsidRPr="002D117E">
        <w:rPr>
          <w:rFonts w:asciiTheme="minorHAnsi" w:hAnsiTheme="minorHAnsi"/>
          <w:sz w:val="22"/>
          <w:szCs w:val="22"/>
        </w:rPr>
        <w:t xml:space="preserve"> policy, and that the policy is implemented effectively. It is also the headteacher’s responsibility to ensure that members of staff are given sufficient training, so that they can teach effectively and handle any difficult issues with sensitivity.</w:t>
      </w:r>
    </w:p>
    <w:p w:rsidR="00F84A59" w:rsidRPr="002D117E" w:rsidRDefault="00F84A59" w:rsidP="00793438">
      <w:pPr>
        <w:jc w:val="both"/>
        <w:rPr>
          <w:rFonts w:asciiTheme="minorHAnsi" w:hAnsiTheme="minorHAnsi"/>
          <w:sz w:val="22"/>
          <w:szCs w:val="22"/>
        </w:rPr>
      </w:pPr>
    </w:p>
    <w:p w:rsidR="00F84A59" w:rsidRPr="002D117E" w:rsidRDefault="00F84A59" w:rsidP="00793438">
      <w:pPr>
        <w:jc w:val="both"/>
        <w:rPr>
          <w:rFonts w:asciiTheme="minorHAnsi" w:hAnsiTheme="minorHAnsi"/>
          <w:sz w:val="22"/>
          <w:szCs w:val="22"/>
        </w:rPr>
      </w:pPr>
      <w:r w:rsidRPr="002D117E">
        <w:rPr>
          <w:rFonts w:asciiTheme="minorHAnsi" w:hAnsiTheme="minorHAnsi"/>
          <w:sz w:val="22"/>
          <w:szCs w:val="22"/>
        </w:rPr>
        <w:t>Along with the governing body the headteacher will support the design of a programme of study which ensures that the central aims of this RSE policy are covered</w:t>
      </w:r>
      <w:r w:rsidR="0030487B" w:rsidRPr="002D117E">
        <w:rPr>
          <w:rFonts w:asciiTheme="minorHAnsi" w:hAnsiTheme="minorHAnsi"/>
          <w:sz w:val="22"/>
          <w:szCs w:val="22"/>
        </w:rPr>
        <w:t xml:space="preserve"> and which meet the needs of pupils in their </w:t>
      </w:r>
      <w:r w:rsidR="00DE21C2" w:rsidRPr="002D117E">
        <w:rPr>
          <w:rFonts w:asciiTheme="minorHAnsi" w:hAnsiTheme="minorHAnsi"/>
          <w:sz w:val="22"/>
          <w:szCs w:val="22"/>
        </w:rPr>
        <w:t xml:space="preserve">individual </w:t>
      </w:r>
      <w:r w:rsidR="0030487B" w:rsidRPr="002D117E">
        <w:rPr>
          <w:rFonts w:asciiTheme="minorHAnsi" w:hAnsiTheme="minorHAnsi"/>
          <w:sz w:val="22"/>
          <w:szCs w:val="22"/>
        </w:rPr>
        <w:t>school. In doing this the governing body and headteacher will have regard to guidance on teaching styles</w:t>
      </w:r>
      <w:r w:rsidR="00DE21C2" w:rsidRPr="002D117E">
        <w:rPr>
          <w:rFonts w:asciiTheme="minorHAnsi" w:hAnsiTheme="minorHAnsi"/>
          <w:sz w:val="22"/>
          <w:szCs w:val="22"/>
        </w:rPr>
        <w:t>,</w:t>
      </w:r>
      <w:r w:rsidR="0030487B" w:rsidRPr="002D117E">
        <w:rPr>
          <w:rFonts w:asciiTheme="minorHAnsi" w:hAnsiTheme="minorHAnsi"/>
          <w:sz w:val="22"/>
          <w:szCs w:val="22"/>
        </w:rPr>
        <w:t xml:space="preserve"> appropriate curriculum content</w:t>
      </w:r>
      <w:r w:rsidR="00DE21C2" w:rsidRPr="002D117E">
        <w:rPr>
          <w:rFonts w:asciiTheme="minorHAnsi" w:hAnsiTheme="minorHAnsi"/>
          <w:sz w:val="22"/>
          <w:szCs w:val="22"/>
        </w:rPr>
        <w:t xml:space="preserve"> and the age and maturity of the pupils</w:t>
      </w:r>
      <w:r w:rsidR="0030487B" w:rsidRPr="002D117E">
        <w:rPr>
          <w:rFonts w:asciiTheme="minorHAnsi" w:hAnsiTheme="minorHAnsi"/>
          <w:sz w:val="22"/>
          <w:szCs w:val="22"/>
        </w:rPr>
        <w:t>.</w:t>
      </w:r>
    </w:p>
    <w:p w:rsidR="00C43C15" w:rsidRPr="002D117E" w:rsidRDefault="00C43C15" w:rsidP="00793438">
      <w:pPr>
        <w:jc w:val="both"/>
        <w:rPr>
          <w:rFonts w:asciiTheme="minorHAnsi" w:hAnsiTheme="minorHAnsi"/>
          <w:sz w:val="22"/>
          <w:szCs w:val="22"/>
        </w:rPr>
      </w:pPr>
    </w:p>
    <w:p w:rsidR="00DA0C03" w:rsidRPr="002D117E" w:rsidRDefault="00DA0C03" w:rsidP="00793438">
      <w:pPr>
        <w:jc w:val="both"/>
        <w:rPr>
          <w:rFonts w:asciiTheme="minorHAnsi" w:hAnsiTheme="minorHAnsi"/>
          <w:sz w:val="22"/>
          <w:szCs w:val="22"/>
        </w:rPr>
      </w:pPr>
      <w:r w:rsidRPr="002D117E">
        <w:rPr>
          <w:rFonts w:asciiTheme="minorHAnsi" w:hAnsiTheme="minorHAnsi"/>
          <w:sz w:val="22"/>
          <w:szCs w:val="22"/>
        </w:rPr>
        <w:t>The headteacher</w:t>
      </w:r>
      <w:r w:rsidR="00DE21C2" w:rsidRPr="002D117E">
        <w:rPr>
          <w:rFonts w:asciiTheme="minorHAnsi" w:hAnsiTheme="minorHAnsi"/>
          <w:sz w:val="22"/>
          <w:szCs w:val="22"/>
        </w:rPr>
        <w:t xml:space="preserve"> may liaise</w:t>
      </w:r>
      <w:r w:rsidRPr="002D117E">
        <w:rPr>
          <w:rFonts w:asciiTheme="minorHAnsi" w:hAnsiTheme="minorHAnsi"/>
          <w:sz w:val="22"/>
          <w:szCs w:val="22"/>
        </w:rPr>
        <w:t xml:space="preserve"> with external agencies regarding the school </w:t>
      </w:r>
      <w:r w:rsidR="00AE734E" w:rsidRPr="002D117E">
        <w:rPr>
          <w:rFonts w:asciiTheme="minorHAnsi" w:hAnsiTheme="minorHAnsi"/>
          <w:sz w:val="22"/>
          <w:szCs w:val="22"/>
        </w:rPr>
        <w:t>RSE</w:t>
      </w:r>
      <w:r w:rsidR="00DE21C2" w:rsidRPr="002D117E">
        <w:rPr>
          <w:rFonts w:asciiTheme="minorHAnsi" w:hAnsiTheme="minorHAnsi"/>
          <w:sz w:val="22"/>
          <w:szCs w:val="22"/>
        </w:rPr>
        <w:t xml:space="preserve"> programme, and ensure</w:t>
      </w:r>
      <w:r w:rsidRPr="002D117E">
        <w:rPr>
          <w:rFonts w:asciiTheme="minorHAnsi" w:hAnsiTheme="minorHAnsi"/>
          <w:sz w:val="22"/>
          <w:szCs w:val="22"/>
        </w:rPr>
        <w:t xml:space="preserve"> that all adults who work with children on these issues are aware of the school policy, and that they work within this framework</w:t>
      </w:r>
      <w:r w:rsidR="00DE21C2" w:rsidRPr="002D117E">
        <w:rPr>
          <w:rFonts w:asciiTheme="minorHAnsi" w:hAnsiTheme="minorHAnsi"/>
          <w:sz w:val="22"/>
          <w:szCs w:val="22"/>
        </w:rPr>
        <w:t xml:space="preserve"> and that of the school safeguarding policies</w:t>
      </w:r>
      <w:r w:rsidRPr="002D117E">
        <w:rPr>
          <w:rFonts w:asciiTheme="minorHAnsi" w:hAnsiTheme="minorHAnsi"/>
          <w:sz w:val="22"/>
          <w:szCs w:val="22"/>
        </w:rPr>
        <w:t>.</w:t>
      </w:r>
    </w:p>
    <w:p w:rsidR="008B54DC" w:rsidRPr="002D117E" w:rsidRDefault="008B54DC" w:rsidP="00793438">
      <w:pPr>
        <w:jc w:val="both"/>
        <w:rPr>
          <w:rFonts w:asciiTheme="minorHAnsi" w:hAnsiTheme="minorHAnsi"/>
          <w:b/>
          <w:sz w:val="22"/>
          <w:szCs w:val="22"/>
        </w:rPr>
      </w:pPr>
    </w:p>
    <w:p w:rsidR="00D404FB" w:rsidRPr="008B54DC" w:rsidRDefault="00DA0C03" w:rsidP="00793438">
      <w:pPr>
        <w:jc w:val="both"/>
        <w:rPr>
          <w:rFonts w:asciiTheme="minorHAnsi" w:hAnsiTheme="minorHAnsi"/>
          <w:b/>
          <w:sz w:val="22"/>
          <w:szCs w:val="22"/>
        </w:rPr>
      </w:pPr>
      <w:r w:rsidRPr="002D117E">
        <w:rPr>
          <w:rFonts w:asciiTheme="minorHAnsi" w:hAnsiTheme="minorHAnsi"/>
          <w:b/>
          <w:sz w:val="22"/>
          <w:szCs w:val="22"/>
        </w:rPr>
        <w:t>Confidentiality</w:t>
      </w:r>
    </w:p>
    <w:p w:rsidR="00DA0C03" w:rsidRPr="008B54DC" w:rsidRDefault="00DA0C03" w:rsidP="00793438">
      <w:pPr>
        <w:jc w:val="both"/>
        <w:rPr>
          <w:rFonts w:asciiTheme="minorHAnsi" w:hAnsiTheme="minorHAnsi"/>
          <w:sz w:val="22"/>
          <w:szCs w:val="22"/>
        </w:rPr>
      </w:pPr>
      <w:r w:rsidRPr="008B54DC">
        <w:rPr>
          <w:rFonts w:asciiTheme="minorHAnsi" w:hAnsiTheme="minorHAnsi"/>
          <w:sz w:val="22"/>
          <w:szCs w:val="22"/>
        </w:rPr>
        <w:t xml:space="preserve">Teachers conduct </w:t>
      </w:r>
      <w:r w:rsidR="00AE734E">
        <w:rPr>
          <w:rFonts w:asciiTheme="minorHAnsi" w:hAnsiTheme="minorHAnsi"/>
          <w:sz w:val="22"/>
          <w:szCs w:val="22"/>
        </w:rPr>
        <w:t>RSE</w:t>
      </w:r>
      <w:r w:rsidRPr="008B54DC">
        <w:rPr>
          <w:rFonts w:asciiTheme="minorHAnsi" w:hAnsiTheme="minorHAnsi"/>
          <w:sz w:val="22"/>
          <w:szCs w:val="22"/>
        </w:rPr>
        <w:t xml:space="preserve"> lessons in a sensitive manner and in confidence. However, if a child makes a reference to being involved, or likely to be involved in sexual activity, then the teacher will take the matter seriously and deal with it as a matter of child protection. Teachers will respond in a similar way if a child indicates that s/he may have been a victim of abuse. In these circumstances the teacher will talk to the child as a matter of urgency. If the teacher has concerns, they will draw their concerns to the attention of the</w:t>
      </w:r>
      <w:r w:rsidR="00F63B55">
        <w:rPr>
          <w:rFonts w:asciiTheme="minorHAnsi" w:hAnsiTheme="minorHAnsi"/>
          <w:sz w:val="22"/>
          <w:szCs w:val="22"/>
        </w:rPr>
        <w:t xml:space="preserve"> designated person (DP) for safeguarding in the school</w:t>
      </w:r>
      <w:r w:rsidRPr="008B54DC">
        <w:rPr>
          <w:rFonts w:asciiTheme="minorHAnsi" w:hAnsiTheme="minorHAnsi"/>
          <w:sz w:val="22"/>
          <w:szCs w:val="22"/>
        </w:rPr>
        <w:t xml:space="preserve">. The </w:t>
      </w:r>
      <w:r w:rsidR="00F63B55">
        <w:rPr>
          <w:rFonts w:asciiTheme="minorHAnsi" w:hAnsiTheme="minorHAnsi"/>
          <w:sz w:val="22"/>
          <w:szCs w:val="22"/>
        </w:rPr>
        <w:t>DP</w:t>
      </w:r>
      <w:r w:rsidRPr="008B54DC">
        <w:rPr>
          <w:rFonts w:asciiTheme="minorHAnsi" w:hAnsiTheme="minorHAnsi"/>
          <w:sz w:val="22"/>
          <w:szCs w:val="22"/>
        </w:rPr>
        <w:t xml:space="preserve"> will then deal with the matter in consultation with health care professionals. (See also Safeguarding</w:t>
      </w:r>
      <w:r w:rsidR="00F84A59">
        <w:rPr>
          <w:rFonts w:asciiTheme="minorHAnsi" w:hAnsiTheme="minorHAnsi"/>
          <w:sz w:val="22"/>
          <w:szCs w:val="22"/>
        </w:rPr>
        <w:t>/Child Protection</w:t>
      </w:r>
      <w:r w:rsidRPr="008B54DC">
        <w:rPr>
          <w:rFonts w:asciiTheme="minorHAnsi" w:hAnsiTheme="minorHAnsi"/>
          <w:sz w:val="22"/>
          <w:szCs w:val="22"/>
        </w:rPr>
        <w:t xml:space="preserve"> Policy.)</w:t>
      </w:r>
    </w:p>
    <w:p w:rsidR="00631F45" w:rsidRPr="008B54DC" w:rsidRDefault="00631F45" w:rsidP="00793438">
      <w:pPr>
        <w:jc w:val="both"/>
        <w:rPr>
          <w:rFonts w:asciiTheme="minorHAnsi" w:hAnsiTheme="minorHAnsi"/>
          <w:sz w:val="22"/>
          <w:szCs w:val="22"/>
        </w:rPr>
      </w:pPr>
    </w:p>
    <w:p w:rsidR="00631F45" w:rsidRPr="008B54DC" w:rsidRDefault="008B54DC" w:rsidP="00793438">
      <w:pPr>
        <w:jc w:val="both"/>
        <w:rPr>
          <w:rFonts w:asciiTheme="minorHAnsi" w:hAnsiTheme="minorHAnsi"/>
          <w:b/>
          <w:sz w:val="22"/>
          <w:szCs w:val="22"/>
        </w:rPr>
      </w:pPr>
      <w:r>
        <w:rPr>
          <w:rFonts w:asciiTheme="minorHAnsi" w:hAnsiTheme="minorHAnsi"/>
          <w:b/>
          <w:sz w:val="22"/>
          <w:szCs w:val="22"/>
        </w:rPr>
        <w:t>Implementation</w:t>
      </w:r>
    </w:p>
    <w:p w:rsidR="00D404FB" w:rsidRPr="008B54DC" w:rsidRDefault="00184AB9" w:rsidP="00793438">
      <w:pPr>
        <w:jc w:val="both"/>
        <w:rPr>
          <w:rFonts w:asciiTheme="minorHAnsi" w:hAnsiTheme="minorHAnsi"/>
          <w:sz w:val="22"/>
          <w:szCs w:val="22"/>
        </w:rPr>
      </w:pPr>
      <w:r w:rsidRPr="008B54DC">
        <w:rPr>
          <w:rFonts w:asciiTheme="minorHAnsi" w:hAnsiTheme="minorHAnsi"/>
          <w:sz w:val="22"/>
          <w:szCs w:val="22"/>
        </w:rPr>
        <w:t xml:space="preserve">The programme will teach about relationships, love and care and the responsibilities of parenthood as well as </w:t>
      </w:r>
      <w:r w:rsidRPr="0030009E">
        <w:rPr>
          <w:rFonts w:asciiTheme="minorHAnsi" w:hAnsiTheme="minorHAnsi"/>
          <w:sz w:val="22"/>
          <w:szCs w:val="22"/>
        </w:rPr>
        <w:t>reproduction, sexuality and sexual health.</w:t>
      </w:r>
      <w:r w:rsidRPr="008B54DC">
        <w:rPr>
          <w:rFonts w:asciiTheme="minorHAnsi" w:hAnsiTheme="minorHAnsi"/>
          <w:sz w:val="22"/>
          <w:szCs w:val="22"/>
        </w:rPr>
        <w:t xml:space="preserve"> </w:t>
      </w:r>
      <w:r w:rsidR="00631F45" w:rsidRPr="008B54DC">
        <w:rPr>
          <w:rFonts w:asciiTheme="minorHAnsi" w:hAnsiTheme="minorHAnsi"/>
          <w:sz w:val="22"/>
          <w:szCs w:val="22"/>
        </w:rPr>
        <w:t xml:space="preserve">Young people need a clear understanding of the arguments for delaying sexual activity and resisting pressure, including the various moral and practical issues which </w:t>
      </w:r>
      <w:r w:rsidR="00631F45" w:rsidRPr="008B54DC">
        <w:rPr>
          <w:rFonts w:asciiTheme="minorHAnsi" w:hAnsiTheme="minorHAnsi"/>
          <w:sz w:val="22"/>
          <w:szCs w:val="22"/>
        </w:rPr>
        <w:lastRenderedPageBreak/>
        <w:t xml:space="preserve">need to be considered.  It may be necessary to link </w:t>
      </w:r>
      <w:r w:rsidR="00AE734E">
        <w:rPr>
          <w:rFonts w:asciiTheme="minorHAnsi" w:hAnsiTheme="minorHAnsi"/>
          <w:sz w:val="22"/>
          <w:szCs w:val="22"/>
        </w:rPr>
        <w:t>RSE</w:t>
      </w:r>
      <w:r w:rsidR="00631F45" w:rsidRPr="008B54DC">
        <w:rPr>
          <w:rFonts w:asciiTheme="minorHAnsi" w:hAnsiTheme="minorHAnsi"/>
          <w:sz w:val="22"/>
          <w:szCs w:val="22"/>
        </w:rPr>
        <w:t xml:space="preserve"> with issues of peer pressure and other risk-taking behaviour, such as drugs, smoking and alcohol, and ensure that young people understand how the law applies to sexual relationships.</w:t>
      </w:r>
    </w:p>
    <w:p w:rsidR="00D404FB" w:rsidRPr="008B54DC" w:rsidRDefault="00D404FB" w:rsidP="00793438">
      <w:pPr>
        <w:pStyle w:val="ListParagraph"/>
        <w:ind w:left="1080"/>
        <w:contextualSpacing w:val="0"/>
        <w:jc w:val="both"/>
        <w:rPr>
          <w:rFonts w:asciiTheme="minorHAnsi" w:hAnsiTheme="minorHAnsi"/>
          <w:sz w:val="22"/>
          <w:szCs w:val="22"/>
        </w:rPr>
      </w:pPr>
    </w:p>
    <w:p w:rsidR="00D404FB" w:rsidRPr="008B54DC" w:rsidRDefault="00631F45" w:rsidP="00793438">
      <w:pPr>
        <w:jc w:val="both"/>
        <w:rPr>
          <w:rFonts w:asciiTheme="minorHAnsi" w:hAnsiTheme="minorHAnsi"/>
          <w:sz w:val="22"/>
          <w:szCs w:val="22"/>
        </w:rPr>
      </w:pPr>
      <w:r w:rsidRPr="008B54DC">
        <w:rPr>
          <w:rFonts w:asciiTheme="minorHAnsi" w:hAnsiTheme="minorHAnsi"/>
          <w:sz w:val="22"/>
          <w:szCs w:val="22"/>
        </w:rPr>
        <w:t xml:space="preserve">Teachers have a responsibility to ensure the safety and welfare of pupils. </w:t>
      </w:r>
      <w:r w:rsidR="00AE734E">
        <w:rPr>
          <w:rFonts w:asciiTheme="minorHAnsi" w:hAnsiTheme="minorHAnsi"/>
          <w:sz w:val="22"/>
          <w:szCs w:val="22"/>
        </w:rPr>
        <w:t>RSE</w:t>
      </w:r>
      <w:r w:rsidRPr="008B54DC">
        <w:rPr>
          <w:rFonts w:asciiTheme="minorHAnsi" w:hAnsiTheme="minorHAnsi"/>
          <w:sz w:val="22"/>
          <w:szCs w:val="22"/>
        </w:rPr>
        <w:t xml:space="preserve"> will be undertaken within the broad framework of the </w:t>
      </w:r>
      <w:r w:rsidR="00D404FB" w:rsidRPr="008B54DC">
        <w:rPr>
          <w:rFonts w:asciiTheme="minorHAnsi" w:hAnsiTheme="minorHAnsi"/>
          <w:sz w:val="22"/>
          <w:szCs w:val="22"/>
        </w:rPr>
        <w:t>Trust’s</w:t>
      </w:r>
      <w:r w:rsidRPr="008B54DC">
        <w:rPr>
          <w:rFonts w:asciiTheme="minorHAnsi" w:hAnsiTheme="minorHAnsi"/>
          <w:sz w:val="22"/>
          <w:szCs w:val="22"/>
        </w:rPr>
        <w:t xml:space="preserve"> core underpinning Christian values listed above. The personal beliefs and attitudes of teachers will not influence the teaching of </w:t>
      </w:r>
      <w:r w:rsidR="00AE734E">
        <w:rPr>
          <w:rFonts w:asciiTheme="minorHAnsi" w:hAnsiTheme="minorHAnsi"/>
          <w:sz w:val="22"/>
          <w:szCs w:val="22"/>
        </w:rPr>
        <w:t>RSE</w:t>
      </w:r>
      <w:r w:rsidRPr="008B54DC">
        <w:rPr>
          <w:rFonts w:asciiTheme="minorHAnsi" w:hAnsiTheme="minorHAnsi"/>
          <w:sz w:val="22"/>
          <w:szCs w:val="22"/>
        </w:rPr>
        <w:t xml:space="preserve"> within the PSHE framework. </w:t>
      </w:r>
    </w:p>
    <w:p w:rsidR="00D404FB" w:rsidRPr="008B54DC" w:rsidRDefault="00D404FB" w:rsidP="00793438">
      <w:pPr>
        <w:pStyle w:val="ListParagraph"/>
        <w:ind w:left="1080"/>
        <w:contextualSpacing w:val="0"/>
        <w:jc w:val="both"/>
        <w:rPr>
          <w:rFonts w:asciiTheme="minorHAnsi" w:hAnsiTheme="minorHAnsi"/>
          <w:sz w:val="22"/>
          <w:szCs w:val="22"/>
        </w:rPr>
      </w:pPr>
    </w:p>
    <w:p w:rsidR="00A65167" w:rsidRDefault="00631F45" w:rsidP="00793438">
      <w:pPr>
        <w:jc w:val="both"/>
        <w:rPr>
          <w:rFonts w:asciiTheme="minorHAnsi" w:hAnsiTheme="minorHAnsi"/>
          <w:sz w:val="22"/>
          <w:szCs w:val="22"/>
        </w:rPr>
      </w:pPr>
      <w:r w:rsidRPr="008B54DC">
        <w:rPr>
          <w:rFonts w:asciiTheme="minorHAnsi" w:hAnsiTheme="minorHAnsi"/>
          <w:sz w:val="22"/>
          <w:szCs w:val="22"/>
        </w:rPr>
        <w:t xml:space="preserve">Pupils need to be taught to behave responsibly towards </w:t>
      </w:r>
      <w:r w:rsidR="0030009E" w:rsidRPr="0030009E">
        <w:rPr>
          <w:rFonts w:asciiTheme="minorHAnsi" w:hAnsiTheme="minorHAnsi"/>
          <w:sz w:val="22"/>
          <w:szCs w:val="22"/>
        </w:rPr>
        <w:t xml:space="preserve">reproduction, sexuality and sexual </w:t>
      </w:r>
      <w:r w:rsidR="00184AB9">
        <w:rPr>
          <w:rFonts w:asciiTheme="minorHAnsi" w:hAnsiTheme="minorHAnsi"/>
          <w:sz w:val="22"/>
          <w:szCs w:val="22"/>
        </w:rPr>
        <w:t xml:space="preserve">health </w:t>
      </w:r>
      <w:r w:rsidR="00184AB9" w:rsidRPr="008B54DC">
        <w:rPr>
          <w:rFonts w:asciiTheme="minorHAnsi" w:hAnsiTheme="minorHAnsi"/>
          <w:sz w:val="22"/>
          <w:szCs w:val="22"/>
        </w:rPr>
        <w:t>issues</w:t>
      </w:r>
      <w:r w:rsidRPr="008B54DC">
        <w:rPr>
          <w:rFonts w:asciiTheme="minorHAnsi" w:hAnsiTheme="minorHAnsi"/>
          <w:sz w:val="22"/>
          <w:szCs w:val="22"/>
        </w:rPr>
        <w:t xml:space="preserve"> and be able to make informed decisions</w:t>
      </w:r>
      <w:r w:rsidR="0030009E">
        <w:rPr>
          <w:rFonts w:asciiTheme="minorHAnsi" w:hAnsiTheme="minorHAnsi"/>
          <w:sz w:val="22"/>
          <w:szCs w:val="22"/>
        </w:rPr>
        <w:t xml:space="preserve"> about relationships and their behaviour</w:t>
      </w:r>
      <w:r w:rsidRPr="008B54DC">
        <w:rPr>
          <w:rFonts w:asciiTheme="minorHAnsi" w:hAnsiTheme="minorHAnsi"/>
          <w:sz w:val="22"/>
          <w:szCs w:val="22"/>
        </w:rPr>
        <w:t xml:space="preserve">.  </w:t>
      </w:r>
    </w:p>
    <w:p w:rsidR="00AE734E" w:rsidRDefault="00AE734E" w:rsidP="00793438">
      <w:pPr>
        <w:jc w:val="both"/>
        <w:rPr>
          <w:rFonts w:asciiTheme="minorHAnsi" w:hAnsiTheme="minorHAnsi"/>
          <w:sz w:val="22"/>
          <w:szCs w:val="22"/>
        </w:rPr>
      </w:pPr>
    </w:p>
    <w:p w:rsidR="00A65167" w:rsidRPr="00A65167" w:rsidRDefault="00A65167" w:rsidP="00A65167">
      <w:pPr>
        <w:jc w:val="both"/>
        <w:rPr>
          <w:rFonts w:asciiTheme="minorHAnsi" w:hAnsiTheme="minorHAnsi"/>
          <w:sz w:val="22"/>
          <w:szCs w:val="22"/>
        </w:rPr>
      </w:pPr>
      <w:r>
        <w:rPr>
          <w:rFonts w:asciiTheme="minorHAnsi" w:hAnsiTheme="minorHAnsi"/>
          <w:sz w:val="22"/>
          <w:szCs w:val="22"/>
        </w:rPr>
        <w:t xml:space="preserve">It is expected that a programme </w:t>
      </w:r>
      <w:r w:rsidRPr="00A65167">
        <w:rPr>
          <w:rFonts w:asciiTheme="minorHAnsi" w:hAnsiTheme="minorHAnsi"/>
          <w:sz w:val="22"/>
          <w:szCs w:val="22"/>
        </w:rPr>
        <w:t xml:space="preserve">will be taught in the transition year </w:t>
      </w:r>
      <w:r>
        <w:rPr>
          <w:rFonts w:asciiTheme="minorHAnsi" w:hAnsiTheme="minorHAnsi"/>
          <w:sz w:val="22"/>
          <w:szCs w:val="22"/>
        </w:rPr>
        <w:t xml:space="preserve">for pupils moving to secondary school which </w:t>
      </w:r>
      <w:r w:rsidRPr="00A65167">
        <w:rPr>
          <w:rFonts w:asciiTheme="minorHAnsi" w:hAnsiTheme="minorHAnsi"/>
          <w:sz w:val="22"/>
          <w:szCs w:val="22"/>
        </w:rPr>
        <w:t>should include:</w:t>
      </w:r>
    </w:p>
    <w:p w:rsidR="00A65167" w:rsidRPr="00A65167" w:rsidRDefault="00A65167" w:rsidP="00A65167">
      <w:pPr>
        <w:pStyle w:val="ListParagraph"/>
        <w:numPr>
          <w:ilvl w:val="0"/>
          <w:numId w:val="12"/>
        </w:numPr>
        <w:jc w:val="both"/>
        <w:rPr>
          <w:rFonts w:asciiTheme="minorHAnsi" w:hAnsiTheme="minorHAnsi"/>
          <w:sz w:val="22"/>
          <w:szCs w:val="22"/>
        </w:rPr>
      </w:pPr>
      <w:r w:rsidRPr="00A65167">
        <w:rPr>
          <w:rFonts w:asciiTheme="minorHAnsi" w:hAnsiTheme="minorHAnsi"/>
          <w:sz w:val="22"/>
          <w:szCs w:val="22"/>
        </w:rPr>
        <w:t>changes in the body related to puberty, such as periods and voice breaking;</w:t>
      </w:r>
    </w:p>
    <w:p w:rsidR="00A65167" w:rsidRPr="00A65167" w:rsidRDefault="00A65167" w:rsidP="00A65167">
      <w:pPr>
        <w:pStyle w:val="ListParagraph"/>
        <w:numPr>
          <w:ilvl w:val="0"/>
          <w:numId w:val="12"/>
        </w:numPr>
        <w:jc w:val="both"/>
        <w:rPr>
          <w:rFonts w:asciiTheme="minorHAnsi" w:hAnsiTheme="minorHAnsi"/>
          <w:sz w:val="22"/>
          <w:szCs w:val="22"/>
        </w:rPr>
      </w:pPr>
      <w:r w:rsidRPr="00A65167">
        <w:rPr>
          <w:rFonts w:asciiTheme="minorHAnsi" w:hAnsiTheme="minorHAnsi"/>
          <w:sz w:val="22"/>
          <w:szCs w:val="22"/>
        </w:rPr>
        <w:t>when these changes are likely to happen and what issues may cause young people anxiety and how they can deal with these; and</w:t>
      </w:r>
    </w:p>
    <w:p w:rsidR="00A65167" w:rsidRPr="00A65167" w:rsidRDefault="00A65167" w:rsidP="00A65167">
      <w:pPr>
        <w:pStyle w:val="ListParagraph"/>
        <w:numPr>
          <w:ilvl w:val="0"/>
          <w:numId w:val="12"/>
        </w:numPr>
        <w:jc w:val="both"/>
        <w:rPr>
          <w:rFonts w:asciiTheme="minorHAnsi" w:hAnsiTheme="minorHAnsi"/>
          <w:sz w:val="22"/>
          <w:szCs w:val="22"/>
        </w:rPr>
      </w:pPr>
      <w:r w:rsidRPr="00A65167">
        <w:rPr>
          <w:rFonts w:asciiTheme="minorHAnsi" w:hAnsiTheme="minorHAnsi"/>
          <w:sz w:val="22"/>
          <w:szCs w:val="22"/>
        </w:rPr>
        <w:t>how a baby is conceived and born.</w:t>
      </w:r>
    </w:p>
    <w:p w:rsidR="00631F45" w:rsidRPr="008B54DC" w:rsidRDefault="00631F45" w:rsidP="00793438">
      <w:pPr>
        <w:jc w:val="both"/>
        <w:rPr>
          <w:rFonts w:asciiTheme="minorHAnsi" w:hAnsiTheme="minorHAnsi"/>
          <w:sz w:val="22"/>
          <w:szCs w:val="22"/>
        </w:rPr>
      </w:pPr>
    </w:p>
    <w:p w:rsidR="00631F45" w:rsidRPr="008B54DC" w:rsidRDefault="008B54DC" w:rsidP="00793438">
      <w:pPr>
        <w:jc w:val="both"/>
        <w:rPr>
          <w:rFonts w:asciiTheme="minorHAnsi" w:hAnsiTheme="minorHAnsi"/>
          <w:b/>
          <w:sz w:val="22"/>
          <w:szCs w:val="22"/>
        </w:rPr>
      </w:pPr>
      <w:r>
        <w:rPr>
          <w:rFonts w:asciiTheme="minorHAnsi" w:hAnsiTheme="minorHAnsi"/>
          <w:b/>
          <w:sz w:val="22"/>
          <w:szCs w:val="22"/>
        </w:rPr>
        <w:t>Organisation</w:t>
      </w:r>
    </w:p>
    <w:p w:rsidR="00631F45" w:rsidRPr="008B54DC" w:rsidRDefault="00631F45" w:rsidP="00793438">
      <w:pPr>
        <w:jc w:val="both"/>
        <w:rPr>
          <w:rFonts w:asciiTheme="minorHAnsi" w:hAnsiTheme="minorHAnsi"/>
          <w:sz w:val="22"/>
          <w:szCs w:val="22"/>
        </w:rPr>
      </w:pPr>
      <w:r w:rsidRPr="008B54DC">
        <w:rPr>
          <w:rFonts w:asciiTheme="minorHAnsi" w:hAnsiTheme="minorHAnsi"/>
          <w:sz w:val="22"/>
          <w:szCs w:val="22"/>
        </w:rPr>
        <w:t>In order to help pupils make informed choices, establish a healthy lifestyle and build up a carefully considered system of values, the teaching methods used are as important as the content of the lesson.  The participation of pupils in lessons is essential in order to encourage them to learn from others and to help them to use appropriate language in ways which are understood by others.  This requires the use of a balanced range of teaching methods.</w:t>
      </w:r>
    </w:p>
    <w:p w:rsidR="00631F45" w:rsidRPr="008B54DC" w:rsidRDefault="00631F45" w:rsidP="00793438">
      <w:pPr>
        <w:jc w:val="both"/>
        <w:rPr>
          <w:rFonts w:asciiTheme="minorHAnsi" w:hAnsiTheme="minorHAnsi"/>
          <w:sz w:val="22"/>
          <w:szCs w:val="22"/>
        </w:rPr>
      </w:pPr>
    </w:p>
    <w:p w:rsidR="00631F45" w:rsidRPr="008B54DC" w:rsidRDefault="008B54DC" w:rsidP="00793438">
      <w:pPr>
        <w:jc w:val="both"/>
        <w:rPr>
          <w:rFonts w:asciiTheme="minorHAnsi" w:hAnsiTheme="minorHAnsi"/>
          <w:b/>
          <w:sz w:val="22"/>
          <w:szCs w:val="22"/>
        </w:rPr>
      </w:pPr>
      <w:r>
        <w:rPr>
          <w:rFonts w:asciiTheme="minorHAnsi" w:hAnsiTheme="minorHAnsi"/>
          <w:b/>
          <w:sz w:val="22"/>
          <w:szCs w:val="22"/>
        </w:rPr>
        <w:t>Delivery of sex education</w:t>
      </w:r>
    </w:p>
    <w:p w:rsidR="00631F45" w:rsidRPr="008B54DC" w:rsidRDefault="00AE734E" w:rsidP="00793438">
      <w:pPr>
        <w:jc w:val="both"/>
        <w:rPr>
          <w:rFonts w:asciiTheme="minorHAnsi" w:hAnsiTheme="minorHAnsi"/>
          <w:sz w:val="22"/>
          <w:szCs w:val="22"/>
        </w:rPr>
      </w:pPr>
      <w:r>
        <w:rPr>
          <w:rFonts w:asciiTheme="minorHAnsi" w:hAnsiTheme="minorHAnsi"/>
          <w:sz w:val="22"/>
          <w:szCs w:val="22"/>
        </w:rPr>
        <w:t>RSE</w:t>
      </w:r>
      <w:r w:rsidR="00631F45" w:rsidRPr="008B54DC">
        <w:rPr>
          <w:rFonts w:asciiTheme="minorHAnsi" w:hAnsiTheme="minorHAnsi"/>
          <w:sz w:val="22"/>
          <w:szCs w:val="22"/>
        </w:rPr>
        <w:t xml:space="preserve"> may be carried out in a variety of different ways and by different specialists as well as teachers including:</w:t>
      </w:r>
    </w:p>
    <w:p w:rsidR="00631F45" w:rsidRPr="008B54DC" w:rsidRDefault="00631F45" w:rsidP="00793438">
      <w:pPr>
        <w:pStyle w:val="ListParagraph"/>
        <w:numPr>
          <w:ilvl w:val="0"/>
          <w:numId w:val="1"/>
        </w:numPr>
        <w:ind w:left="709" w:hanging="306"/>
        <w:contextualSpacing w:val="0"/>
        <w:jc w:val="both"/>
        <w:rPr>
          <w:rFonts w:asciiTheme="minorHAnsi" w:hAnsiTheme="minorHAnsi"/>
          <w:sz w:val="22"/>
          <w:szCs w:val="22"/>
        </w:rPr>
      </w:pPr>
      <w:r w:rsidRPr="008B54DC">
        <w:rPr>
          <w:rFonts w:asciiTheme="minorHAnsi" w:hAnsiTheme="minorHAnsi"/>
          <w:sz w:val="22"/>
          <w:szCs w:val="22"/>
        </w:rPr>
        <w:t>Trained staff within the PSHE programme</w:t>
      </w:r>
    </w:p>
    <w:p w:rsidR="00631F45" w:rsidRPr="008B54DC" w:rsidRDefault="00631F45" w:rsidP="00793438">
      <w:pPr>
        <w:pStyle w:val="ListParagraph"/>
        <w:numPr>
          <w:ilvl w:val="0"/>
          <w:numId w:val="1"/>
        </w:numPr>
        <w:ind w:left="709" w:hanging="306"/>
        <w:contextualSpacing w:val="0"/>
        <w:jc w:val="both"/>
        <w:rPr>
          <w:rFonts w:asciiTheme="minorHAnsi" w:hAnsiTheme="minorHAnsi"/>
          <w:sz w:val="22"/>
          <w:szCs w:val="22"/>
        </w:rPr>
      </w:pPr>
      <w:r w:rsidRPr="008B54DC">
        <w:rPr>
          <w:rFonts w:asciiTheme="minorHAnsi" w:hAnsiTheme="minorHAnsi"/>
          <w:sz w:val="22"/>
          <w:szCs w:val="22"/>
        </w:rPr>
        <w:t>School Nurse Team</w:t>
      </w:r>
    </w:p>
    <w:p w:rsidR="00631F45" w:rsidRPr="008B54DC" w:rsidRDefault="00631F45" w:rsidP="00793438">
      <w:pPr>
        <w:pStyle w:val="ListParagraph"/>
        <w:numPr>
          <w:ilvl w:val="0"/>
          <w:numId w:val="1"/>
        </w:numPr>
        <w:ind w:left="709" w:hanging="306"/>
        <w:contextualSpacing w:val="0"/>
        <w:jc w:val="both"/>
        <w:rPr>
          <w:rFonts w:asciiTheme="minorHAnsi" w:hAnsiTheme="minorHAnsi"/>
          <w:sz w:val="22"/>
          <w:szCs w:val="22"/>
        </w:rPr>
      </w:pPr>
      <w:r w:rsidRPr="008B54DC">
        <w:rPr>
          <w:rFonts w:asciiTheme="minorHAnsi" w:hAnsiTheme="minorHAnsi"/>
          <w:sz w:val="22"/>
          <w:szCs w:val="22"/>
        </w:rPr>
        <w:t>Police Schools Liaison Officer</w:t>
      </w:r>
    </w:p>
    <w:p w:rsidR="00631F45" w:rsidRPr="008B54DC" w:rsidRDefault="00631F45" w:rsidP="00793438">
      <w:pPr>
        <w:pStyle w:val="ListParagraph"/>
        <w:numPr>
          <w:ilvl w:val="0"/>
          <w:numId w:val="1"/>
        </w:numPr>
        <w:ind w:left="709" w:hanging="306"/>
        <w:contextualSpacing w:val="0"/>
        <w:jc w:val="both"/>
        <w:rPr>
          <w:rFonts w:asciiTheme="minorHAnsi" w:hAnsiTheme="minorHAnsi"/>
          <w:sz w:val="22"/>
          <w:szCs w:val="22"/>
        </w:rPr>
      </w:pPr>
      <w:r w:rsidRPr="008B54DC">
        <w:rPr>
          <w:rFonts w:asciiTheme="minorHAnsi" w:hAnsiTheme="minorHAnsi"/>
          <w:sz w:val="22"/>
          <w:szCs w:val="22"/>
        </w:rPr>
        <w:t>By reference to sexuality in curriculum areas other than PSHE.</w:t>
      </w:r>
    </w:p>
    <w:p w:rsidR="00AE734E" w:rsidRDefault="00631F45" w:rsidP="00AE734E">
      <w:pPr>
        <w:pStyle w:val="ListParagraph"/>
        <w:numPr>
          <w:ilvl w:val="0"/>
          <w:numId w:val="1"/>
        </w:numPr>
        <w:ind w:left="709" w:hanging="306"/>
        <w:contextualSpacing w:val="0"/>
        <w:jc w:val="both"/>
        <w:rPr>
          <w:rFonts w:asciiTheme="minorHAnsi" w:hAnsiTheme="minorHAnsi"/>
          <w:sz w:val="22"/>
          <w:szCs w:val="22"/>
        </w:rPr>
      </w:pPr>
      <w:r w:rsidRPr="008B54DC">
        <w:rPr>
          <w:rFonts w:asciiTheme="minorHAnsi" w:hAnsiTheme="minorHAnsi"/>
          <w:sz w:val="22"/>
          <w:szCs w:val="22"/>
        </w:rPr>
        <w:t xml:space="preserve">Youth </w:t>
      </w:r>
      <w:r w:rsidR="00A65167">
        <w:rPr>
          <w:rFonts w:asciiTheme="minorHAnsi" w:hAnsiTheme="minorHAnsi"/>
          <w:sz w:val="22"/>
          <w:szCs w:val="22"/>
        </w:rPr>
        <w:t xml:space="preserve">and </w:t>
      </w:r>
      <w:r w:rsidRPr="008B54DC">
        <w:rPr>
          <w:rFonts w:asciiTheme="minorHAnsi" w:hAnsiTheme="minorHAnsi"/>
          <w:sz w:val="22"/>
          <w:szCs w:val="22"/>
        </w:rPr>
        <w:t xml:space="preserve">Community </w:t>
      </w:r>
      <w:r w:rsidR="00A65167">
        <w:rPr>
          <w:rFonts w:asciiTheme="minorHAnsi" w:hAnsiTheme="minorHAnsi"/>
          <w:sz w:val="22"/>
          <w:szCs w:val="22"/>
        </w:rPr>
        <w:t>workers</w:t>
      </w:r>
    </w:p>
    <w:p w:rsidR="00AE734E" w:rsidRPr="00AE734E" w:rsidRDefault="00AE734E" w:rsidP="00AE734E">
      <w:pPr>
        <w:pStyle w:val="ListParagraph"/>
        <w:numPr>
          <w:ilvl w:val="0"/>
          <w:numId w:val="1"/>
        </w:numPr>
        <w:ind w:left="709" w:hanging="306"/>
        <w:contextualSpacing w:val="0"/>
        <w:jc w:val="both"/>
        <w:rPr>
          <w:rFonts w:asciiTheme="minorHAnsi" w:hAnsiTheme="minorHAnsi"/>
          <w:sz w:val="22"/>
          <w:szCs w:val="22"/>
        </w:rPr>
      </w:pPr>
      <w:r w:rsidRPr="00AE734E">
        <w:rPr>
          <w:rFonts w:asciiTheme="minorHAnsi" w:hAnsiTheme="minorHAnsi"/>
          <w:sz w:val="22"/>
          <w:szCs w:val="22"/>
        </w:rPr>
        <w:t>Clergy or faith leaders</w:t>
      </w:r>
    </w:p>
    <w:p w:rsidR="00631F45" w:rsidRPr="008B54DC" w:rsidRDefault="00631F45" w:rsidP="00793438">
      <w:pPr>
        <w:jc w:val="both"/>
        <w:rPr>
          <w:rFonts w:asciiTheme="minorHAnsi" w:hAnsiTheme="minorHAnsi"/>
          <w:sz w:val="22"/>
          <w:szCs w:val="22"/>
        </w:rPr>
      </w:pPr>
    </w:p>
    <w:p w:rsidR="00D404FB" w:rsidRPr="008B54DC" w:rsidRDefault="00631F45" w:rsidP="00793438">
      <w:pPr>
        <w:jc w:val="both"/>
        <w:rPr>
          <w:rFonts w:asciiTheme="minorHAnsi" w:hAnsiTheme="minorHAnsi"/>
          <w:sz w:val="22"/>
          <w:szCs w:val="22"/>
        </w:rPr>
      </w:pPr>
      <w:r w:rsidRPr="008B54DC">
        <w:rPr>
          <w:rFonts w:asciiTheme="minorHAnsi" w:hAnsiTheme="minorHAnsi"/>
          <w:sz w:val="22"/>
          <w:szCs w:val="22"/>
        </w:rPr>
        <w:t>Certain lessons are compulsory under the National Curriculum in Science and are excluded from the right of parents to withdraw their children.  Such lessons will not include material on AIDS, HIV, and other sexually transmitted diseases, or any aspect, other than biological aspects, of human sexual behaviour.</w:t>
      </w:r>
    </w:p>
    <w:p w:rsidR="00D404FB" w:rsidRPr="008B54DC" w:rsidRDefault="00D404FB" w:rsidP="00793438">
      <w:pPr>
        <w:ind w:left="1134"/>
        <w:jc w:val="both"/>
        <w:rPr>
          <w:rFonts w:asciiTheme="minorHAnsi" w:hAnsiTheme="minorHAnsi"/>
          <w:sz w:val="22"/>
          <w:szCs w:val="22"/>
        </w:rPr>
      </w:pPr>
    </w:p>
    <w:p w:rsidR="00631F45" w:rsidRPr="008B54DC" w:rsidRDefault="00AE734E" w:rsidP="00793438">
      <w:pPr>
        <w:jc w:val="both"/>
        <w:rPr>
          <w:rFonts w:asciiTheme="minorHAnsi" w:hAnsiTheme="minorHAnsi"/>
          <w:sz w:val="22"/>
          <w:szCs w:val="22"/>
        </w:rPr>
      </w:pPr>
      <w:r>
        <w:rPr>
          <w:rFonts w:asciiTheme="minorHAnsi" w:hAnsiTheme="minorHAnsi"/>
          <w:sz w:val="22"/>
          <w:szCs w:val="22"/>
        </w:rPr>
        <w:t>RSE</w:t>
      </w:r>
      <w:r w:rsidR="00631F45" w:rsidRPr="008B54DC">
        <w:rPr>
          <w:rFonts w:asciiTheme="minorHAnsi" w:hAnsiTheme="minorHAnsi"/>
          <w:sz w:val="22"/>
          <w:szCs w:val="22"/>
        </w:rPr>
        <w:t xml:space="preserve"> will not be isolated, taken out of context or over-emphasised in any way.</w:t>
      </w:r>
    </w:p>
    <w:p w:rsidR="00631F45" w:rsidRPr="008B54DC" w:rsidRDefault="00631F45" w:rsidP="00793438">
      <w:pPr>
        <w:jc w:val="both"/>
        <w:rPr>
          <w:rFonts w:asciiTheme="minorHAnsi" w:hAnsiTheme="minorHAnsi"/>
          <w:sz w:val="22"/>
          <w:szCs w:val="22"/>
        </w:rPr>
      </w:pPr>
    </w:p>
    <w:p w:rsidR="00D404FB" w:rsidRPr="008B54DC" w:rsidRDefault="00D404FB" w:rsidP="00793438">
      <w:pPr>
        <w:jc w:val="both"/>
        <w:rPr>
          <w:rFonts w:asciiTheme="minorHAnsi" w:hAnsiTheme="minorHAnsi"/>
          <w:b/>
          <w:bCs/>
          <w:sz w:val="22"/>
          <w:szCs w:val="22"/>
        </w:rPr>
      </w:pPr>
      <w:r w:rsidRPr="008B54DC">
        <w:rPr>
          <w:rFonts w:asciiTheme="minorHAnsi" w:hAnsiTheme="minorHAnsi"/>
          <w:b/>
          <w:bCs/>
          <w:sz w:val="22"/>
          <w:szCs w:val="22"/>
        </w:rPr>
        <w:t>Morals and Morality</w:t>
      </w: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t>Morals and morality are essential dimensions of sexuality and relationships.  The programme will respect individual differences - inspired by cultural, religious, ethnic and family backgrounds - and it will endeavour to promote those values of respect and dignity for human life which are common to all faiths and societies.</w:t>
      </w:r>
    </w:p>
    <w:p w:rsidR="00D404FB" w:rsidRPr="008B54DC" w:rsidRDefault="00D404FB" w:rsidP="00793438">
      <w:pPr>
        <w:pStyle w:val="ListParagraph"/>
        <w:ind w:left="1080"/>
        <w:contextualSpacing w:val="0"/>
        <w:jc w:val="both"/>
        <w:rPr>
          <w:rFonts w:asciiTheme="minorHAnsi" w:hAnsiTheme="minorHAnsi"/>
          <w:sz w:val="22"/>
          <w:szCs w:val="22"/>
        </w:rPr>
      </w:pP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t>Other values drawn from the Academy’s core beliefs include promoting respect for e</w:t>
      </w:r>
      <w:r w:rsidR="008B54DC" w:rsidRPr="008B54DC">
        <w:rPr>
          <w:rFonts w:asciiTheme="minorHAnsi" w:hAnsiTheme="minorHAnsi"/>
          <w:sz w:val="22"/>
          <w:szCs w:val="22"/>
        </w:rPr>
        <w:t xml:space="preserve">ach </w:t>
      </w:r>
      <w:r w:rsidRPr="008B54DC">
        <w:rPr>
          <w:rFonts w:asciiTheme="minorHAnsi" w:hAnsiTheme="minorHAnsi"/>
          <w:sz w:val="22"/>
          <w:szCs w:val="22"/>
        </w:rPr>
        <w:t>individual, positive self-esteem, self-respect and care for others. Pupils will be encouraged to consider the implications of these core values within the context of their relationships and sexuality.</w:t>
      </w:r>
    </w:p>
    <w:p w:rsidR="00D404FB" w:rsidRPr="008B54DC" w:rsidRDefault="00D404FB" w:rsidP="00793438">
      <w:pPr>
        <w:jc w:val="both"/>
        <w:rPr>
          <w:rFonts w:asciiTheme="minorHAnsi" w:hAnsiTheme="minorHAnsi"/>
          <w:sz w:val="22"/>
          <w:szCs w:val="22"/>
        </w:rPr>
      </w:pPr>
    </w:p>
    <w:p w:rsidR="00D404FB" w:rsidRPr="008B54DC" w:rsidRDefault="00D404FB" w:rsidP="00793438">
      <w:pPr>
        <w:jc w:val="both"/>
        <w:rPr>
          <w:rFonts w:asciiTheme="minorHAnsi" w:hAnsiTheme="minorHAnsi"/>
          <w:b/>
          <w:sz w:val="22"/>
          <w:szCs w:val="22"/>
        </w:rPr>
      </w:pPr>
      <w:r w:rsidRPr="008B54DC">
        <w:rPr>
          <w:rFonts w:asciiTheme="minorHAnsi" w:hAnsiTheme="minorHAnsi"/>
          <w:b/>
          <w:sz w:val="22"/>
          <w:szCs w:val="22"/>
        </w:rPr>
        <w:t>Relationships</w:t>
      </w: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t xml:space="preserve">Relationships have an important part to play in sex education.  Friendship, making relationships, valuing </w:t>
      </w:r>
      <w:r w:rsidRPr="008B54DC">
        <w:rPr>
          <w:rFonts w:asciiTheme="minorHAnsi" w:hAnsiTheme="minorHAnsi"/>
          <w:sz w:val="22"/>
          <w:szCs w:val="22"/>
        </w:rPr>
        <w:lastRenderedPageBreak/>
        <w:t xml:space="preserve">friendship, will be topics in the early part of the programme.  </w:t>
      </w:r>
      <w:r w:rsidR="00184AB9" w:rsidRPr="008B54DC">
        <w:rPr>
          <w:rFonts w:asciiTheme="minorHAnsi" w:hAnsiTheme="minorHAnsi"/>
          <w:sz w:val="22"/>
          <w:szCs w:val="22"/>
        </w:rPr>
        <w:t>Choosing a partner, assessing personal qualities, considerations before marriage, together with relationships within the family, will be considered</w:t>
      </w:r>
      <w:r w:rsidR="00184AB9">
        <w:rPr>
          <w:rFonts w:asciiTheme="minorHAnsi" w:hAnsiTheme="minorHAnsi"/>
          <w:sz w:val="22"/>
          <w:szCs w:val="22"/>
        </w:rPr>
        <w:t>;</w:t>
      </w:r>
      <w:r w:rsidR="00184AB9" w:rsidRPr="008B54DC">
        <w:rPr>
          <w:rFonts w:asciiTheme="minorHAnsi" w:hAnsiTheme="minorHAnsi"/>
          <w:sz w:val="22"/>
          <w:szCs w:val="22"/>
        </w:rPr>
        <w:t xml:space="preserve"> together with roles, avoidance of stereotyping and acknowledging different attitudes and influences.</w:t>
      </w:r>
    </w:p>
    <w:p w:rsidR="00CC1CFD" w:rsidRDefault="00CC1CFD" w:rsidP="00CC1CFD">
      <w:pPr>
        <w:jc w:val="both"/>
        <w:rPr>
          <w:rFonts w:asciiTheme="minorHAnsi" w:hAnsiTheme="minorHAnsi"/>
          <w:b/>
          <w:sz w:val="22"/>
          <w:szCs w:val="22"/>
        </w:rPr>
      </w:pPr>
    </w:p>
    <w:p w:rsidR="00CC1CFD" w:rsidRPr="008B54DC" w:rsidRDefault="00CC1CFD" w:rsidP="00CC1CFD">
      <w:pPr>
        <w:jc w:val="both"/>
        <w:rPr>
          <w:rFonts w:asciiTheme="minorHAnsi" w:hAnsiTheme="minorHAnsi"/>
          <w:b/>
          <w:sz w:val="22"/>
          <w:szCs w:val="22"/>
        </w:rPr>
      </w:pPr>
      <w:r w:rsidRPr="008B54DC">
        <w:rPr>
          <w:rFonts w:asciiTheme="minorHAnsi" w:hAnsiTheme="minorHAnsi"/>
          <w:b/>
          <w:sz w:val="22"/>
          <w:szCs w:val="22"/>
        </w:rPr>
        <w:t>Sensitive issues</w:t>
      </w:r>
    </w:p>
    <w:p w:rsidR="00CC1CFD" w:rsidRPr="008B54DC" w:rsidRDefault="00CC1CFD" w:rsidP="00CC1CFD">
      <w:pPr>
        <w:jc w:val="both"/>
        <w:rPr>
          <w:rFonts w:asciiTheme="minorHAnsi" w:hAnsiTheme="minorHAnsi"/>
          <w:sz w:val="22"/>
          <w:szCs w:val="22"/>
        </w:rPr>
      </w:pPr>
      <w:r w:rsidRPr="008B54DC">
        <w:rPr>
          <w:rFonts w:asciiTheme="minorHAnsi" w:hAnsiTheme="minorHAnsi"/>
          <w:sz w:val="22"/>
          <w:szCs w:val="22"/>
        </w:rPr>
        <w:t xml:space="preserve">Avoiding sensitive or controversial issues does not make them go away and leaves children and young people confused and at risk.  </w:t>
      </w:r>
      <w:r>
        <w:rPr>
          <w:rFonts w:asciiTheme="minorHAnsi" w:hAnsiTheme="minorHAnsi"/>
          <w:sz w:val="22"/>
          <w:szCs w:val="22"/>
        </w:rPr>
        <w:t>This policy sets out how</w:t>
      </w:r>
      <w:r w:rsidRPr="008B54DC">
        <w:rPr>
          <w:rFonts w:asciiTheme="minorHAnsi" w:hAnsiTheme="minorHAnsi"/>
          <w:sz w:val="22"/>
          <w:szCs w:val="22"/>
        </w:rPr>
        <w:t xml:space="preserve"> topics such as contraception, abortion, homosexuality, HIV/AIDS and other sexually transmitted diseases</w:t>
      </w:r>
      <w:r>
        <w:rPr>
          <w:rFonts w:asciiTheme="minorHAnsi" w:hAnsiTheme="minorHAnsi"/>
          <w:sz w:val="22"/>
          <w:szCs w:val="22"/>
        </w:rPr>
        <w:t xml:space="preserve"> are to be included in the school’s support and guidance for young people and staff</w:t>
      </w:r>
      <w:r w:rsidR="009F3C75">
        <w:rPr>
          <w:rFonts w:asciiTheme="minorHAnsi" w:hAnsiTheme="minorHAnsi"/>
          <w:sz w:val="22"/>
          <w:szCs w:val="22"/>
        </w:rPr>
        <w:t>.</w:t>
      </w:r>
    </w:p>
    <w:p w:rsidR="00D404FB" w:rsidRPr="008B54DC" w:rsidRDefault="00D404FB" w:rsidP="00793438">
      <w:pPr>
        <w:jc w:val="both"/>
        <w:rPr>
          <w:rFonts w:asciiTheme="minorHAnsi" w:hAnsiTheme="minorHAnsi"/>
          <w:b/>
          <w:sz w:val="22"/>
          <w:szCs w:val="22"/>
        </w:rPr>
      </w:pPr>
    </w:p>
    <w:p w:rsidR="001B49D7" w:rsidRPr="001B49D7" w:rsidRDefault="001B49D7" w:rsidP="001B49D7">
      <w:pPr>
        <w:jc w:val="both"/>
        <w:rPr>
          <w:rFonts w:asciiTheme="minorHAnsi" w:hAnsiTheme="minorHAnsi"/>
          <w:b/>
          <w:sz w:val="22"/>
          <w:szCs w:val="22"/>
        </w:rPr>
      </w:pPr>
      <w:r w:rsidRPr="001B49D7">
        <w:rPr>
          <w:rFonts w:asciiTheme="minorHAnsi" w:hAnsiTheme="minorHAnsi"/>
          <w:b/>
          <w:sz w:val="22"/>
          <w:szCs w:val="22"/>
        </w:rPr>
        <w:t>Menstruation</w:t>
      </w:r>
    </w:p>
    <w:p w:rsidR="001B49D7" w:rsidRPr="001B49D7" w:rsidRDefault="001B49D7" w:rsidP="001B49D7">
      <w:pPr>
        <w:jc w:val="both"/>
        <w:rPr>
          <w:rFonts w:asciiTheme="minorHAnsi" w:hAnsiTheme="minorHAnsi"/>
          <w:sz w:val="22"/>
          <w:szCs w:val="22"/>
        </w:rPr>
      </w:pPr>
      <w:r w:rsidRPr="001B49D7">
        <w:rPr>
          <w:rFonts w:asciiTheme="minorHAnsi" w:hAnsiTheme="minorHAnsi"/>
          <w:sz w:val="22"/>
          <w:szCs w:val="22"/>
        </w:rPr>
        <w:t xml:space="preserve">The onset of menstruation can be alarming for girls if they are not prepared. Research shows that about a third of girls are not told about periods by their parents and 10% receive no preparation at all before their first period. </w:t>
      </w:r>
      <w:r w:rsidR="00184AB9" w:rsidRPr="001B49D7">
        <w:rPr>
          <w:rFonts w:asciiTheme="minorHAnsi" w:hAnsiTheme="minorHAnsi"/>
          <w:sz w:val="22"/>
          <w:szCs w:val="22"/>
        </w:rPr>
        <w:t>As with education abou</w:t>
      </w:r>
      <w:r w:rsidR="00184AB9">
        <w:rPr>
          <w:rFonts w:asciiTheme="minorHAnsi" w:hAnsiTheme="minorHAnsi"/>
          <w:sz w:val="22"/>
          <w:szCs w:val="22"/>
        </w:rPr>
        <w:t>t puberty o</w:t>
      </w:r>
      <w:r>
        <w:rPr>
          <w:rFonts w:asciiTheme="minorHAnsi" w:hAnsiTheme="minorHAnsi"/>
          <w:sz w:val="22"/>
          <w:szCs w:val="22"/>
        </w:rPr>
        <w:t xml:space="preserve">ur </w:t>
      </w:r>
      <w:r w:rsidR="00725978">
        <w:rPr>
          <w:rFonts w:asciiTheme="minorHAnsi" w:hAnsiTheme="minorHAnsi"/>
          <w:sz w:val="22"/>
          <w:szCs w:val="22"/>
        </w:rPr>
        <w:t>schools</w:t>
      </w:r>
      <w:r w:rsidR="00184AB9">
        <w:rPr>
          <w:rFonts w:asciiTheme="minorHAnsi" w:hAnsiTheme="minorHAnsi"/>
          <w:sz w:val="22"/>
          <w:szCs w:val="22"/>
        </w:rPr>
        <w:t>’</w:t>
      </w:r>
      <w:r w:rsidRPr="001B49D7">
        <w:rPr>
          <w:rFonts w:asciiTheme="minorHAnsi" w:hAnsiTheme="minorHAnsi"/>
          <w:sz w:val="22"/>
          <w:szCs w:val="22"/>
        </w:rPr>
        <w:t xml:space="preserve"> programmes </w:t>
      </w:r>
      <w:r>
        <w:rPr>
          <w:rFonts w:asciiTheme="minorHAnsi" w:hAnsiTheme="minorHAnsi"/>
          <w:sz w:val="22"/>
          <w:szCs w:val="22"/>
        </w:rPr>
        <w:t>will</w:t>
      </w:r>
      <w:r w:rsidRPr="001B49D7">
        <w:rPr>
          <w:rFonts w:asciiTheme="minorHAnsi" w:hAnsiTheme="minorHAnsi"/>
          <w:sz w:val="22"/>
          <w:szCs w:val="22"/>
        </w:rPr>
        <w:t xml:space="preserve"> include preparation for menstruation</w:t>
      </w:r>
      <w:r>
        <w:rPr>
          <w:rFonts w:asciiTheme="minorHAnsi" w:hAnsiTheme="minorHAnsi"/>
          <w:sz w:val="22"/>
          <w:szCs w:val="22"/>
        </w:rPr>
        <w:t xml:space="preserve"> making</w:t>
      </w:r>
      <w:r w:rsidRPr="001B49D7">
        <w:rPr>
          <w:rFonts w:asciiTheme="minorHAnsi" w:hAnsiTheme="minorHAnsi"/>
          <w:sz w:val="22"/>
          <w:szCs w:val="22"/>
        </w:rPr>
        <w:t xml:space="preserve"> adequate and sensitive arrangements to help girls cope with menstruation and with requests for sanitary protection</w:t>
      </w:r>
      <w:r>
        <w:rPr>
          <w:rFonts w:asciiTheme="minorHAnsi" w:hAnsiTheme="minorHAnsi"/>
          <w:sz w:val="22"/>
          <w:szCs w:val="22"/>
        </w:rPr>
        <w:t>.</w:t>
      </w:r>
    </w:p>
    <w:p w:rsidR="001B49D7" w:rsidRDefault="001B49D7" w:rsidP="00793438">
      <w:pPr>
        <w:jc w:val="both"/>
        <w:rPr>
          <w:rFonts w:asciiTheme="minorHAnsi" w:hAnsiTheme="minorHAnsi"/>
          <w:b/>
          <w:sz w:val="22"/>
          <w:szCs w:val="22"/>
        </w:rPr>
      </w:pPr>
    </w:p>
    <w:p w:rsidR="00D404FB" w:rsidRPr="008B54DC" w:rsidRDefault="00D404FB" w:rsidP="00793438">
      <w:pPr>
        <w:jc w:val="both"/>
        <w:rPr>
          <w:rFonts w:asciiTheme="minorHAnsi" w:hAnsiTheme="minorHAnsi"/>
          <w:b/>
          <w:sz w:val="22"/>
          <w:szCs w:val="22"/>
        </w:rPr>
      </w:pPr>
      <w:r w:rsidRPr="008B54DC">
        <w:rPr>
          <w:rFonts w:asciiTheme="minorHAnsi" w:hAnsiTheme="minorHAnsi"/>
          <w:b/>
          <w:sz w:val="22"/>
          <w:szCs w:val="22"/>
        </w:rPr>
        <w:t>Contraception</w:t>
      </w: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t>Teachers may not give personal, individual advice on contraception to those under 16 years for whom sexual intercourse is unlawful.  Teachers must advise pupils to seek advice from parents</w:t>
      </w:r>
      <w:r w:rsidR="00184AB9">
        <w:rPr>
          <w:rFonts w:asciiTheme="minorHAnsi" w:hAnsiTheme="minorHAnsi"/>
          <w:sz w:val="22"/>
          <w:szCs w:val="22"/>
        </w:rPr>
        <w:t xml:space="preserve">. </w:t>
      </w:r>
      <w:r w:rsidR="009F3C75">
        <w:rPr>
          <w:rFonts w:asciiTheme="minorHAnsi" w:hAnsiTheme="minorHAnsi"/>
          <w:sz w:val="22"/>
          <w:szCs w:val="22"/>
        </w:rPr>
        <w:t>their general practitioner</w:t>
      </w:r>
      <w:r w:rsidR="009F3C75" w:rsidRPr="008B54DC">
        <w:rPr>
          <w:rFonts w:asciiTheme="minorHAnsi" w:hAnsiTheme="minorHAnsi"/>
          <w:sz w:val="22"/>
          <w:szCs w:val="22"/>
        </w:rPr>
        <w:t xml:space="preserve"> or the School Nurse Team.</w:t>
      </w:r>
    </w:p>
    <w:p w:rsidR="00D404FB" w:rsidRPr="008B54DC" w:rsidRDefault="00D404FB" w:rsidP="00793438">
      <w:pPr>
        <w:jc w:val="both"/>
        <w:rPr>
          <w:rFonts w:asciiTheme="minorHAnsi" w:hAnsiTheme="minorHAnsi"/>
          <w:sz w:val="22"/>
          <w:szCs w:val="22"/>
        </w:rPr>
      </w:pP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t>Different types of contraceptive methods will be dealt with together with information about agencies offering help and advice.</w:t>
      </w:r>
    </w:p>
    <w:p w:rsidR="00D404FB" w:rsidRPr="008B54DC" w:rsidRDefault="00D404FB" w:rsidP="00793438">
      <w:pPr>
        <w:jc w:val="both"/>
        <w:rPr>
          <w:rFonts w:asciiTheme="minorHAnsi" w:hAnsiTheme="minorHAnsi"/>
          <w:sz w:val="22"/>
          <w:szCs w:val="22"/>
        </w:rPr>
      </w:pPr>
    </w:p>
    <w:p w:rsidR="00D404FB" w:rsidRPr="008B54DC" w:rsidRDefault="00D404FB" w:rsidP="00793438">
      <w:pPr>
        <w:jc w:val="both"/>
        <w:rPr>
          <w:rFonts w:asciiTheme="minorHAnsi" w:hAnsiTheme="minorHAnsi"/>
          <w:b/>
          <w:sz w:val="22"/>
          <w:szCs w:val="22"/>
        </w:rPr>
      </w:pPr>
      <w:r w:rsidRPr="008B54DC">
        <w:rPr>
          <w:rFonts w:asciiTheme="minorHAnsi" w:hAnsiTheme="minorHAnsi"/>
          <w:b/>
          <w:sz w:val="22"/>
          <w:szCs w:val="22"/>
        </w:rPr>
        <w:t>Abortion</w:t>
      </w: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t xml:space="preserve">It is accepted that abortion is an emotive issue and accordingly any teaching must present a carefully balanced view which respects a range of religious beliefs and which takes into account the law relating to </w:t>
      </w:r>
      <w:r w:rsidR="00104C25">
        <w:rPr>
          <w:rFonts w:asciiTheme="minorHAnsi" w:hAnsiTheme="minorHAnsi"/>
          <w:sz w:val="22"/>
          <w:szCs w:val="22"/>
        </w:rPr>
        <w:t xml:space="preserve">abortion. </w:t>
      </w:r>
    </w:p>
    <w:p w:rsidR="00D404FB" w:rsidRPr="008B54DC" w:rsidRDefault="00D404FB" w:rsidP="00793438">
      <w:pPr>
        <w:jc w:val="both"/>
        <w:rPr>
          <w:rFonts w:asciiTheme="minorHAnsi" w:hAnsiTheme="minorHAnsi"/>
          <w:sz w:val="22"/>
          <w:szCs w:val="22"/>
        </w:rPr>
      </w:pPr>
    </w:p>
    <w:p w:rsidR="00D404FB" w:rsidRPr="008B54DC" w:rsidRDefault="00D404FB" w:rsidP="00793438">
      <w:pPr>
        <w:jc w:val="both"/>
        <w:rPr>
          <w:rFonts w:asciiTheme="minorHAnsi" w:hAnsiTheme="minorHAnsi"/>
          <w:b/>
          <w:sz w:val="22"/>
          <w:szCs w:val="22"/>
        </w:rPr>
      </w:pPr>
      <w:r w:rsidRPr="008B54DC">
        <w:rPr>
          <w:rFonts w:asciiTheme="minorHAnsi" w:hAnsiTheme="minorHAnsi"/>
          <w:b/>
          <w:sz w:val="22"/>
          <w:szCs w:val="22"/>
        </w:rPr>
        <w:t>Aspects of sexual behaviour raised outside the sex education programme</w:t>
      </w: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t xml:space="preserve">The teaching of apparently unrelated topics may occasionally lead to a discussion of aspects of sexual behaviour.  Provided that such a discussion is relatively limited and set within the context of the other subject concerned, it will not necessarily form part of the </w:t>
      </w:r>
      <w:r w:rsidR="00184AB9">
        <w:rPr>
          <w:rFonts w:asciiTheme="minorHAnsi" w:hAnsiTheme="minorHAnsi"/>
          <w:sz w:val="22"/>
          <w:szCs w:val="22"/>
        </w:rPr>
        <w:t>school’s</w:t>
      </w:r>
      <w:r w:rsidR="00A65167" w:rsidRPr="008B54DC">
        <w:rPr>
          <w:rFonts w:asciiTheme="minorHAnsi" w:hAnsiTheme="minorHAnsi"/>
          <w:sz w:val="22"/>
          <w:szCs w:val="22"/>
        </w:rPr>
        <w:t xml:space="preserve"> </w:t>
      </w:r>
      <w:r w:rsidR="00AE734E">
        <w:rPr>
          <w:rFonts w:asciiTheme="minorHAnsi" w:hAnsiTheme="minorHAnsi"/>
          <w:sz w:val="22"/>
          <w:szCs w:val="22"/>
        </w:rPr>
        <w:t>RSE</w:t>
      </w:r>
      <w:r w:rsidRPr="008B54DC">
        <w:rPr>
          <w:rFonts w:asciiTheme="minorHAnsi" w:hAnsiTheme="minorHAnsi"/>
          <w:sz w:val="22"/>
          <w:szCs w:val="22"/>
        </w:rPr>
        <w:t xml:space="preserve"> programme.</w:t>
      </w:r>
    </w:p>
    <w:p w:rsidR="00D404FB" w:rsidRPr="008B54DC" w:rsidRDefault="00D404FB" w:rsidP="00793438">
      <w:pPr>
        <w:jc w:val="both"/>
        <w:rPr>
          <w:rFonts w:asciiTheme="minorHAnsi" w:hAnsiTheme="minorHAnsi"/>
          <w:sz w:val="22"/>
          <w:szCs w:val="22"/>
        </w:rPr>
      </w:pP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t>In such cases, particularly since they may involve pupils whose parents have withdrawn them from sex education as such, teachers will need to balance the need to give proper attention to relevant issues with the need to respect pupils' and parents’ views and sensibilities.</w:t>
      </w:r>
    </w:p>
    <w:p w:rsidR="00D404FB" w:rsidRPr="008B54DC" w:rsidRDefault="00D404FB" w:rsidP="00793438">
      <w:pPr>
        <w:jc w:val="both"/>
        <w:rPr>
          <w:rFonts w:asciiTheme="minorHAnsi" w:hAnsiTheme="minorHAnsi"/>
          <w:sz w:val="22"/>
          <w:szCs w:val="22"/>
        </w:rPr>
      </w:pP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t>The Governing Body expects that teachers will draw upon their professional judgement and common sense to deal effectively with such occurrences and that they will be conversant with this policy document and act accordingly.</w:t>
      </w:r>
    </w:p>
    <w:p w:rsidR="00D404FB" w:rsidRPr="008B54DC" w:rsidRDefault="00D404FB" w:rsidP="00793438">
      <w:pPr>
        <w:jc w:val="both"/>
        <w:rPr>
          <w:rFonts w:asciiTheme="minorHAnsi" w:hAnsiTheme="minorHAnsi"/>
          <w:sz w:val="22"/>
          <w:szCs w:val="22"/>
        </w:rPr>
      </w:pPr>
    </w:p>
    <w:p w:rsidR="00D404FB" w:rsidRPr="008B54DC" w:rsidRDefault="00D404FB" w:rsidP="00793438">
      <w:pPr>
        <w:jc w:val="both"/>
        <w:rPr>
          <w:rFonts w:asciiTheme="minorHAnsi" w:hAnsiTheme="minorHAnsi"/>
          <w:b/>
          <w:sz w:val="22"/>
          <w:szCs w:val="22"/>
        </w:rPr>
      </w:pPr>
      <w:r w:rsidRPr="008B54DC">
        <w:rPr>
          <w:rFonts w:asciiTheme="minorHAnsi" w:hAnsiTheme="minorHAnsi"/>
          <w:b/>
          <w:sz w:val="22"/>
          <w:szCs w:val="22"/>
        </w:rPr>
        <w:t>HIV/AIDS/Sexually Transmitted Diseases</w:t>
      </w: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t>The publicity in public health campaigns and strong media attention has put AIDS into the language of even very young children.</w:t>
      </w:r>
    </w:p>
    <w:p w:rsidR="00D404FB" w:rsidRPr="008B54DC" w:rsidRDefault="00D404FB" w:rsidP="00793438">
      <w:pPr>
        <w:jc w:val="both"/>
        <w:rPr>
          <w:rFonts w:asciiTheme="minorHAnsi" w:hAnsiTheme="minorHAnsi"/>
          <w:sz w:val="22"/>
          <w:szCs w:val="22"/>
        </w:rPr>
      </w:pP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t>For their own  safety and wider awareness, students in all age groups need to know the difference between HIV and AIDS, modes of transmission, basic hygiene and risky behaviours (for young children, for example, picking up discarded needles or any skin piercing, for older students sharing needles and specific sexual behaviour).</w:t>
      </w:r>
    </w:p>
    <w:p w:rsidR="00D404FB" w:rsidRPr="008B54DC" w:rsidRDefault="00D404FB" w:rsidP="00793438">
      <w:pPr>
        <w:jc w:val="both"/>
        <w:rPr>
          <w:rFonts w:asciiTheme="minorHAnsi" w:hAnsiTheme="minorHAnsi"/>
          <w:sz w:val="22"/>
          <w:szCs w:val="22"/>
        </w:rPr>
      </w:pP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lastRenderedPageBreak/>
        <w:t>All need to learn that there are no risky groups, only risky behaviours, and that there is no danger from persons with AIDS in any normal social contact.</w:t>
      </w:r>
    </w:p>
    <w:p w:rsidR="00D404FB" w:rsidRPr="008B54DC" w:rsidRDefault="00D404FB" w:rsidP="00793438">
      <w:pPr>
        <w:jc w:val="both"/>
        <w:rPr>
          <w:rFonts w:asciiTheme="minorHAnsi" w:hAnsiTheme="minorHAnsi"/>
          <w:sz w:val="22"/>
          <w:szCs w:val="22"/>
        </w:rPr>
      </w:pP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t xml:space="preserve">Although HIV/AIDS have received the majority of publicity in recent years, young </w:t>
      </w:r>
      <w:r w:rsidR="00CE3D52">
        <w:rPr>
          <w:rFonts w:asciiTheme="minorHAnsi" w:hAnsiTheme="minorHAnsi"/>
          <w:sz w:val="22"/>
          <w:szCs w:val="22"/>
        </w:rPr>
        <w:t>people</w:t>
      </w:r>
      <w:r w:rsidRPr="008B54DC">
        <w:rPr>
          <w:rFonts w:asciiTheme="minorHAnsi" w:hAnsiTheme="minorHAnsi"/>
          <w:sz w:val="22"/>
          <w:szCs w:val="22"/>
        </w:rPr>
        <w:t xml:space="preserve"> also need to know that there are other sexually transmitted diseases.</w:t>
      </w:r>
    </w:p>
    <w:p w:rsidR="00D404FB" w:rsidRPr="008B54DC" w:rsidRDefault="00D404FB" w:rsidP="00793438">
      <w:pPr>
        <w:jc w:val="both"/>
        <w:rPr>
          <w:rFonts w:asciiTheme="minorHAnsi" w:hAnsiTheme="minorHAnsi"/>
          <w:sz w:val="22"/>
          <w:szCs w:val="22"/>
        </w:rPr>
      </w:pPr>
    </w:p>
    <w:p w:rsidR="00D404FB" w:rsidRPr="00AE734E" w:rsidRDefault="00D404FB" w:rsidP="00787D3A">
      <w:pPr>
        <w:jc w:val="both"/>
        <w:rPr>
          <w:rFonts w:asciiTheme="minorHAnsi" w:hAnsiTheme="minorHAnsi"/>
          <w:b/>
          <w:sz w:val="22"/>
          <w:szCs w:val="22"/>
        </w:rPr>
      </w:pPr>
      <w:r w:rsidRPr="008B54DC">
        <w:rPr>
          <w:rFonts w:asciiTheme="minorHAnsi" w:hAnsiTheme="minorHAnsi"/>
          <w:b/>
          <w:sz w:val="22"/>
          <w:szCs w:val="22"/>
        </w:rPr>
        <w:t>Homosexuality</w:t>
      </w:r>
    </w:p>
    <w:p w:rsidR="002D117E" w:rsidRDefault="00AE734E" w:rsidP="00D95DB7">
      <w:pPr>
        <w:jc w:val="both"/>
        <w:rPr>
          <w:rFonts w:asciiTheme="minorHAnsi" w:hAnsiTheme="minorHAnsi"/>
          <w:sz w:val="22"/>
          <w:szCs w:val="22"/>
        </w:rPr>
      </w:pPr>
      <w:r w:rsidRPr="002D117E">
        <w:rPr>
          <w:rFonts w:asciiTheme="minorHAnsi" w:hAnsiTheme="minorHAnsi"/>
          <w:sz w:val="22"/>
          <w:szCs w:val="22"/>
        </w:rPr>
        <w:t>Our schools recognise that within society there are a range of views with regard to homosexuality</w:t>
      </w:r>
      <w:r w:rsidR="009F3C75" w:rsidRPr="002D117E">
        <w:rPr>
          <w:rFonts w:asciiTheme="minorHAnsi" w:hAnsiTheme="minorHAnsi"/>
          <w:sz w:val="22"/>
          <w:szCs w:val="22"/>
        </w:rPr>
        <w:t>.</w:t>
      </w:r>
      <w:r w:rsidR="00CE3D52" w:rsidRPr="002D117E">
        <w:rPr>
          <w:rFonts w:asciiTheme="minorHAnsi" w:hAnsiTheme="minorHAnsi"/>
          <w:sz w:val="22"/>
          <w:szCs w:val="22"/>
        </w:rPr>
        <w:t xml:space="preserve"> Regardless of this</w:t>
      </w:r>
      <w:r w:rsidRPr="002D117E">
        <w:rPr>
          <w:rFonts w:asciiTheme="minorHAnsi" w:hAnsiTheme="minorHAnsi"/>
          <w:sz w:val="22"/>
          <w:szCs w:val="22"/>
        </w:rPr>
        <w:t>, prejudice, victimisation and the use of homosexual slang as a form of abuse are contrary to our schools’ values and will be actively discouraged. Explicit and implicit homophobia in schools has a negative impact on the attendance and attainment of LGBT young people and schools will take a whole school approach to addressing prejudicial behaviour and attitudes</w:t>
      </w:r>
      <w:r w:rsidR="002D117E" w:rsidRPr="002D117E">
        <w:rPr>
          <w:rFonts w:asciiTheme="minorHAnsi" w:hAnsiTheme="minorHAnsi"/>
          <w:sz w:val="22"/>
          <w:szCs w:val="22"/>
        </w:rPr>
        <w:t xml:space="preserve">. </w:t>
      </w:r>
    </w:p>
    <w:p w:rsidR="00AE734E" w:rsidRPr="002D117E" w:rsidRDefault="00AE734E" w:rsidP="00D95DB7">
      <w:pPr>
        <w:jc w:val="both"/>
        <w:rPr>
          <w:rFonts w:asciiTheme="minorHAnsi" w:hAnsiTheme="minorHAnsi"/>
          <w:sz w:val="22"/>
          <w:szCs w:val="22"/>
        </w:rPr>
      </w:pPr>
    </w:p>
    <w:p w:rsidR="00CE3D52" w:rsidRPr="002D117E" w:rsidRDefault="00CE3D52" w:rsidP="00D95DB7">
      <w:pPr>
        <w:jc w:val="both"/>
        <w:rPr>
          <w:rFonts w:asciiTheme="minorHAnsi" w:hAnsiTheme="minorHAnsi"/>
          <w:sz w:val="22"/>
          <w:szCs w:val="22"/>
        </w:rPr>
      </w:pPr>
      <w:r w:rsidRPr="002D117E">
        <w:rPr>
          <w:rFonts w:asciiTheme="minorHAnsi" w:hAnsiTheme="minorHAnsi"/>
          <w:sz w:val="22"/>
          <w:szCs w:val="22"/>
        </w:rPr>
        <w:t>Young people, whatever their developing sexuality, need to feel that sex and relationship education is relevant to them and sensitive to their needs. Our teachers should be able to deal honestly and sensitively with sexual orientation, answer appropriate questions and offer support. There should be no direct promotion of sexual orientation.</w:t>
      </w:r>
    </w:p>
    <w:p w:rsidR="00CE3D52" w:rsidRPr="002D117E" w:rsidRDefault="00CE3D52" w:rsidP="00D95DB7">
      <w:pPr>
        <w:jc w:val="both"/>
        <w:rPr>
          <w:rFonts w:asciiTheme="minorHAnsi" w:hAnsiTheme="minorHAnsi"/>
          <w:sz w:val="22"/>
          <w:szCs w:val="22"/>
        </w:rPr>
      </w:pPr>
    </w:p>
    <w:p w:rsidR="00D95DB7" w:rsidRPr="002D117E" w:rsidRDefault="00AE734E" w:rsidP="00D95DB7">
      <w:pPr>
        <w:jc w:val="both"/>
        <w:rPr>
          <w:rFonts w:asciiTheme="minorHAnsi" w:hAnsiTheme="minorHAnsi"/>
          <w:sz w:val="22"/>
          <w:szCs w:val="22"/>
        </w:rPr>
      </w:pPr>
      <w:r w:rsidRPr="002D117E">
        <w:rPr>
          <w:rFonts w:asciiTheme="minorHAnsi" w:hAnsiTheme="minorHAnsi"/>
          <w:sz w:val="22"/>
          <w:szCs w:val="22"/>
        </w:rPr>
        <w:t xml:space="preserve">Within the secondary phase sexual orientation is included as an aspect of Sex and Relationships Education ensuring that the viewpoints held by Anglicans, other Christians, different faith perspectives and world-views are taught clearly. </w:t>
      </w:r>
      <w:r w:rsidR="00A65167" w:rsidRPr="002D117E">
        <w:rPr>
          <w:rFonts w:asciiTheme="minorHAnsi" w:hAnsiTheme="minorHAnsi"/>
          <w:sz w:val="22"/>
          <w:szCs w:val="22"/>
        </w:rPr>
        <w:t xml:space="preserve">In our primary schools this aspect is explored with reference to long-term committed relationships, and friendships and a broader focus on the emotional aspects of sexuality, with positive discussion about the feelings we experience during relationships. </w:t>
      </w:r>
    </w:p>
    <w:p w:rsidR="002D117E" w:rsidRDefault="002D117E" w:rsidP="002D117E">
      <w:pPr>
        <w:jc w:val="both"/>
        <w:rPr>
          <w:rFonts w:asciiTheme="minorHAnsi" w:hAnsiTheme="minorHAnsi"/>
          <w:sz w:val="22"/>
          <w:szCs w:val="22"/>
        </w:rPr>
      </w:pPr>
    </w:p>
    <w:p w:rsidR="002D117E" w:rsidRPr="002D117E" w:rsidRDefault="002D117E" w:rsidP="002D117E">
      <w:pPr>
        <w:jc w:val="both"/>
        <w:rPr>
          <w:rFonts w:asciiTheme="minorHAnsi" w:hAnsiTheme="minorHAnsi"/>
          <w:sz w:val="22"/>
          <w:szCs w:val="22"/>
        </w:rPr>
      </w:pPr>
      <w:r w:rsidRPr="002D117E">
        <w:rPr>
          <w:rFonts w:asciiTheme="minorHAnsi" w:hAnsiTheme="minorHAnsi"/>
          <w:sz w:val="22"/>
          <w:szCs w:val="22"/>
        </w:rPr>
        <w:t xml:space="preserve">Schools that liaise closely with parents when developing their sex and relationship education policy and programme should be able to reassure parents of the content of the programme and the context in which </w:t>
      </w:r>
      <w:r>
        <w:rPr>
          <w:rFonts w:asciiTheme="minorHAnsi" w:hAnsiTheme="minorHAnsi"/>
          <w:sz w:val="22"/>
          <w:szCs w:val="22"/>
        </w:rPr>
        <w:t xml:space="preserve">aspects such as this </w:t>
      </w:r>
      <w:r w:rsidRPr="002D117E">
        <w:rPr>
          <w:rFonts w:asciiTheme="minorHAnsi" w:hAnsiTheme="minorHAnsi"/>
          <w:sz w:val="22"/>
          <w:szCs w:val="22"/>
        </w:rPr>
        <w:t>will be explored</w:t>
      </w:r>
      <w:r w:rsidR="006040FF">
        <w:rPr>
          <w:rFonts w:asciiTheme="minorHAnsi" w:hAnsiTheme="minorHAnsi"/>
          <w:sz w:val="22"/>
          <w:szCs w:val="22"/>
        </w:rPr>
        <w:t>.</w:t>
      </w:r>
    </w:p>
    <w:p w:rsidR="00D95DB7" w:rsidRPr="008B54DC" w:rsidRDefault="00D95DB7" w:rsidP="00D95DB7">
      <w:pPr>
        <w:jc w:val="both"/>
        <w:rPr>
          <w:rFonts w:asciiTheme="minorHAnsi" w:hAnsiTheme="minorHAnsi"/>
          <w:sz w:val="22"/>
          <w:szCs w:val="22"/>
        </w:rPr>
      </w:pPr>
    </w:p>
    <w:p w:rsidR="00D404FB" w:rsidRPr="008B54DC" w:rsidRDefault="00D404FB" w:rsidP="00787D3A">
      <w:pPr>
        <w:jc w:val="both"/>
        <w:rPr>
          <w:rFonts w:asciiTheme="minorHAnsi" w:hAnsiTheme="minorHAnsi"/>
          <w:b/>
          <w:sz w:val="22"/>
          <w:szCs w:val="22"/>
        </w:rPr>
      </w:pPr>
      <w:r w:rsidRPr="008B54DC">
        <w:rPr>
          <w:rFonts w:asciiTheme="minorHAnsi" w:hAnsiTheme="minorHAnsi"/>
          <w:b/>
          <w:sz w:val="22"/>
          <w:szCs w:val="22"/>
        </w:rPr>
        <w:t>Sexuality and physical development</w:t>
      </w:r>
    </w:p>
    <w:p w:rsidR="00D404FB" w:rsidRDefault="00D404FB" w:rsidP="00787D3A">
      <w:pPr>
        <w:jc w:val="both"/>
        <w:rPr>
          <w:rFonts w:asciiTheme="minorHAnsi" w:hAnsiTheme="minorHAnsi"/>
          <w:sz w:val="22"/>
          <w:szCs w:val="22"/>
        </w:rPr>
      </w:pPr>
      <w:r w:rsidRPr="008B54DC">
        <w:rPr>
          <w:rFonts w:asciiTheme="minorHAnsi" w:hAnsiTheme="minorHAnsi"/>
          <w:sz w:val="22"/>
          <w:szCs w:val="22"/>
        </w:rPr>
        <w:t>The awareness of self and physical changes that occur are important in sex education, including development and puberty (physical/mental and social development) and acceptance of the nature of the sexuality in others together with the pressures imposed by such as peers and the media.</w:t>
      </w:r>
    </w:p>
    <w:p w:rsidR="007362C6" w:rsidRDefault="007362C6" w:rsidP="00787D3A">
      <w:pPr>
        <w:widowControl/>
        <w:overflowPunct/>
        <w:autoSpaceDE/>
        <w:autoSpaceDN/>
        <w:adjustRightInd/>
        <w:textAlignment w:val="auto"/>
        <w:rPr>
          <w:rFonts w:ascii="Calibri" w:eastAsia="Calibri" w:hAnsi="Calibri"/>
          <w:b/>
          <w:sz w:val="22"/>
          <w:szCs w:val="22"/>
        </w:rPr>
      </w:pPr>
    </w:p>
    <w:p w:rsidR="00787D3A" w:rsidRPr="00787D3A" w:rsidRDefault="00787D3A" w:rsidP="00787D3A">
      <w:pPr>
        <w:widowControl/>
        <w:overflowPunct/>
        <w:autoSpaceDE/>
        <w:autoSpaceDN/>
        <w:adjustRightInd/>
        <w:textAlignment w:val="auto"/>
        <w:rPr>
          <w:rFonts w:ascii="Calibri" w:eastAsia="Calibri" w:hAnsi="Calibri"/>
          <w:b/>
          <w:sz w:val="22"/>
          <w:szCs w:val="22"/>
        </w:rPr>
      </w:pPr>
      <w:r w:rsidRPr="00787D3A">
        <w:rPr>
          <w:rFonts w:ascii="Calibri" w:eastAsia="Calibri" w:hAnsi="Calibri"/>
          <w:b/>
          <w:sz w:val="22"/>
          <w:szCs w:val="22"/>
        </w:rPr>
        <w:t>Consent</w:t>
      </w:r>
    </w:p>
    <w:p w:rsidR="00CC1CFD" w:rsidRDefault="00787D3A" w:rsidP="00787D3A">
      <w:pPr>
        <w:widowControl/>
        <w:overflowPunct/>
        <w:autoSpaceDE/>
        <w:autoSpaceDN/>
        <w:adjustRightInd/>
        <w:textAlignment w:val="auto"/>
        <w:rPr>
          <w:rFonts w:ascii="Calibri" w:eastAsia="Calibri" w:hAnsi="Calibri"/>
          <w:sz w:val="22"/>
          <w:szCs w:val="22"/>
        </w:rPr>
      </w:pPr>
      <w:r w:rsidRPr="00787D3A">
        <w:rPr>
          <w:rFonts w:ascii="Calibri" w:eastAsia="Calibri" w:hAnsi="Calibri"/>
          <w:sz w:val="22"/>
          <w:szCs w:val="22"/>
        </w:rPr>
        <w:t xml:space="preserve">SRE lays the foundations for developing empathy and understanding between girls and boys, young men and young women. Pupils should be encouraged to consider the importance of equality and respect within </w:t>
      </w:r>
      <w:r w:rsidR="00A65167">
        <w:rPr>
          <w:rFonts w:ascii="Calibri" w:eastAsia="Calibri" w:hAnsi="Calibri"/>
          <w:sz w:val="22"/>
          <w:szCs w:val="22"/>
        </w:rPr>
        <w:t xml:space="preserve">friendships and </w:t>
      </w:r>
      <w:r w:rsidRPr="00787D3A">
        <w:rPr>
          <w:rFonts w:ascii="Calibri" w:eastAsia="Calibri" w:hAnsi="Calibri"/>
          <w:sz w:val="22"/>
          <w:szCs w:val="22"/>
        </w:rPr>
        <w:t xml:space="preserve">relationships, and to develop positive, non-violent behaviour. </w:t>
      </w:r>
    </w:p>
    <w:p w:rsidR="00CC1CFD" w:rsidRDefault="00CC1CFD" w:rsidP="00787D3A">
      <w:pPr>
        <w:widowControl/>
        <w:overflowPunct/>
        <w:autoSpaceDE/>
        <w:autoSpaceDN/>
        <w:adjustRightInd/>
        <w:textAlignment w:val="auto"/>
        <w:rPr>
          <w:rFonts w:ascii="Calibri" w:eastAsia="Calibri" w:hAnsi="Calibri"/>
          <w:sz w:val="22"/>
          <w:szCs w:val="22"/>
        </w:rPr>
      </w:pPr>
    </w:p>
    <w:p w:rsidR="00787D3A" w:rsidRDefault="00787D3A" w:rsidP="00787D3A">
      <w:pPr>
        <w:widowControl/>
        <w:overflowPunct/>
        <w:autoSpaceDE/>
        <w:autoSpaceDN/>
        <w:adjustRightInd/>
        <w:textAlignment w:val="auto"/>
        <w:rPr>
          <w:rFonts w:ascii="Calibri" w:eastAsia="Calibri" w:hAnsi="Calibri"/>
          <w:sz w:val="22"/>
          <w:szCs w:val="22"/>
        </w:rPr>
      </w:pPr>
      <w:r w:rsidRPr="00787D3A">
        <w:rPr>
          <w:rFonts w:ascii="Calibri" w:eastAsia="Calibri" w:hAnsi="Calibri"/>
          <w:sz w:val="22"/>
          <w:szCs w:val="22"/>
        </w:rPr>
        <w:t>While men and women can be both victims and perpetrators, evidence shows that girls are disproportionately likely to experience pressure, coercion or violence from boys and men. They should learn to recognise physical, sexual and emotional violence and how to get help if they need it. SRE must provide a clear message that violence and exploitation are always wrong, that everyone is responsible for their own behaviour and that no one is ever responsible for the violence or abuse they experience.</w:t>
      </w:r>
    </w:p>
    <w:p w:rsidR="00787D3A" w:rsidRPr="00787D3A" w:rsidRDefault="00787D3A" w:rsidP="00787D3A">
      <w:pPr>
        <w:widowControl/>
        <w:overflowPunct/>
        <w:autoSpaceDE/>
        <w:autoSpaceDN/>
        <w:adjustRightInd/>
        <w:textAlignment w:val="auto"/>
        <w:rPr>
          <w:rFonts w:ascii="Calibri" w:eastAsia="Calibri" w:hAnsi="Calibri"/>
          <w:sz w:val="22"/>
          <w:szCs w:val="22"/>
        </w:rPr>
      </w:pPr>
    </w:p>
    <w:p w:rsidR="00787D3A" w:rsidRPr="00787D3A" w:rsidRDefault="00787D3A" w:rsidP="00787D3A">
      <w:pPr>
        <w:widowControl/>
        <w:overflowPunct/>
        <w:autoSpaceDE/>
        <w:autoSpaceDN/>
        <w:adjustRightInd/>
        <w:textAlignment w:val="auto"/>
        <w:rPr>
          <w:rFonts w:ascii="Calibri" w:eastAsia="Calibri" w:hAnsi="Calibri"/>
          <w:b/>
          <w:sz w:val="22"/>
          <w:szCs w:val="22"/>
        </w:rPr>
      </w:pPr>
      <w:r w:rsidRPr="00787D3A">
        <w:rPr>
          <w:rFonts w:ascii="Calibri" w:eastAsia="Calibri" w:hAnsi="Calibri"/>
          <w:b/>
          <w:sz w:val="22"/>
          <w:szCs w:val="22"/>
        </w:rPr>
        <w:t>Pornography</w:t>
      </w:r>
    </w:p>
    <w:p w:rsidR="00787D3A" w:rsidRDefault="00787D3A" w:rsidP="00787D3A">
      <w:pPr>
        <w:widowControl/>
        <w:overflowPunct/>
        <w:autoSpaceDE/>
        <w:autoSpaceDN/>
        <w:adjustRightInd/>
        <w:textAlignment w:val="auto"/>
        <w:rPr>
          <w:rFonts w:ascii="Calibri" w:eastAsia="Calibri" w:hAnsi="Calibri"/>
          <w:sz w:val="22"/>
          <w:szCs w:val="22"/>
        </w:rPr>
      </w:pPr>
      <w:r w:rsidRPr="00787D3A">
        <w:rPr>
          <w:rFonts w:ascii="Calibri" w:eastAsia="Calibri" w:hAnsi="Calibri"/>
          <w:sz w:val="22"/>
          <w:szCs w:val="22"/>
        </w:rPr>
        <w:t xml:space="preserve">Teaching should emphasise that pornography is not the best way to learn about sex because it does not reflect real life, and can therefore be worrying, confusing and frightening for young people. Pupil should also learn that some pornography – child abuse images, for example – is illegal for any age. </w:t>
      </w:r>
      <w:r w:rsidR="00AE734E">
        <w:rPr>
          <w:rFonts w:ascii="Calibri" w:eastAsia="Calibri" w:hAnsi="Calibri"/>
          <w:sz w:val="22"/>
          <w:szCs w:val="22"/>
        </w:rPr>
        <w:t>RSE</w:t>
      </w:r>
      <w:r w:rsidR="00A65167" w:rsidRPr="00787D3A">
        <w:rPr>
          <w:rFonts w:ascii="Calibri" w:eastAsia="Calibri" w:hAnsi="Calibri"/>
          <w:sz w:val="22"/>
          <w:szCs w:val="22"/>
        </w:rPr>
        <w:t xml:space="preserve"> </w:t>
      </w:r>
      <w:r w:rsidRPr="00787D3A">
        <w:rPr>
          <w:rFonts w:ascii="Calibri" w:eastAsia="Calibri" w:hAnsi="Calibri"/>
          <w:sz w:val="22"/>
          <w:szCs w:val="22"/>
        </w:rPr>
        <w:t>should enable all young people to understand pornography’s influence on gender expectations of sex. It should build on earlier learning about relationships, body image, consent and gender, which emphasises discussions about the importance of loving and respectful relationships.</w:t>
      </w:r>
    </w:p>
    <w:p w:rsidR="00787D3A" w:rsidRPr="00787D3A" w:rsidRDefault="00787D3A" w:rsidP="00787D3A">
      <w:pPr>
        <w:widowControl/>
        <w:overflowPunct/>
        <w:autoSpaceDE/>
        <w:autoSpaceDN/>
        <w:adjustRightInd/>
        <w:textAlignment w:val="auto"/>
        <w:rPr>
          <w:rFonts w:ascii="Calibri" w:eastAsia="Calibri" w:hAnsi="Calibri"/>
          <w:sz w:val="22"/>
          <w:szCs w:val="22"/>
        </w:rPr>
      </w:pPr>
    </w:p>
    <w:p w:rsidR="00787D3A" w:rsidRPr="00787D3A" w:rsidRDefault="00787D3A" w:rsidP="00787D3A">
      <w:pPr>
        <w:widowControl/>
        <w:overflowPunct/>
        <w:autoSpaceDE/>
        <w:autoSpaceDN/>
        <w:adjustRightInd/>
        <w:textAlignment w:val="auto"/>
        <w:rPr>
          <w:rFonts w:ascii="Calibri" w:eastAsia="Calibri" w:hAnsi="Calibri"/>
          <w:b/>
          <w:sz w:val="22"/>
          <w:szCs w:val="22"/>
        </w:rPr>
      </w:pPr>
      <w:r w:rsidRPr="00787D3A">
        <w:rPr>
          <w:rFonts w:ascii="Calibri" w:eastAsia="Calibri" w:hAnsi="Calibri"/>
          <w:b/>
          <w:sz w:val="22"/>
          <w:szCs w:val="22"/>
        </w:rPr>
        <w:lastRenderedPageBreak/>
        <w:t>Online and social media</w:t>
      </w:r>
    </w:p>
    <w:p w:rsidR="00787D3A" w:rsidRDefault="00787D3A" w:rsidP="00787D3A">
      <w:pPr>
        <w:widowControl/>
        <w:overflowPunct/>
        <w:autoSpaceDE/>
        <w:autoSpaceDN/>
        <w:adjustRightInd/>
        <w:textAlignment w:val="auto"/>
        <w:rPr>
          <w:rFonts w:ascii="Calibri" w:eastAsia="Calibri" w:hAnsi="Calibri"/>
          <w:sz w:val="22"/>
          <w:szCs w:val="22"/>
        </w:rPr>
      </w:pPr>
      <w:r w:rsidRPr="00787D3A">
        <w:rPr>
          <w:rFonts w:ascii="Calibri" w:eastAsia="Calibri" w:hAnsi="Calibri"/>
          <w:sz w:val="22"/>
          <w:szCs w:val="22"/>
        </w:rPr>
        <w:t xml:space="preserve">Children and young people are growing up in a culture where technology and social media are important and have created more opportunity for sharing personal information. </w:t>
      </w:r>
      <w:r w:rsidR="00AE734E">
        <w:rPr>
          <w:rFonts w:ascii="Calibri" w:eastAsia="Calibri" w:hAnsi="Calibri"/>
          <w:sz w:val="22"/>
          <w:szCs w:val="22"/>
        </w:rPr>
        <w:t>RSE</w:t>
      </w:r>
      <w:r w:rsidR="00A65167">
        <w:rPr>
          <w:rFonts w:ascii="Calibri" w:eastAsia="Calibri" w:hAnsi="Calibri"/>
          <w:sz w:val="22"/>
          <w:szCs w:val="22"/>
        </w:rPr>
        <w:t xml:space="preserve"> </w:t>
      </w:r>
      <w:r w:rsidRPr="00787D3A">
        <w:rPr>
          <w:rFonts w:ascii="Calibri" w:eastAsia="Calibri" w:hAnsi="Calibri"/>
          <w:sz w:val="22"/>
          <w:szCs w:val="22"/>
        </w:rPr>
        <w:t xml:space="preserve">should encourage pupils to think about what they want others to know and see about them – whether on or offline. Teachers should address the core issues of safety, privacy, peer influence and personal responsibility. Internet safety is included in the new computing curriculum, but doesn’t cover the important relationship aspects, so it is vital to coordinate with colleagues responsible for the computing curriculum to ensure there is no unhelpful duplication or contradictory messages. </w:t>
      </w:r>
    </w:p>
    <w:p w:rsidR="00787D3A" w:rsidRDefault="00787D3A" w:rsidP="00787D3A">
      <w:pPr>
        <w:widowControl/>
        <w:overflowPunct/>
        <w:autoSpaceDE/>
        <w:autoSpaceDN/>
        <w:adjustRightInd/>
        <w:textAlignment w:val="auto"/>
        <w:rPr>
          <w:rFonts w:ascii="Calibri" w:eastAsia="Calibri" w:hAnsi="Calibri"/>
          <w:sz w:val="22"/>
          <w:szCs w:val="22"/>
        </w:rPr>
      </w:pPr>
    </w:p>
    <w:p w:rsidR="00787D3A" w:rsidRPr="00787D3A" w:rsidRDefault="00787D3A" w:rsidP="00787D3A">
      <w:pPr>
        <w:widowControl/>
        <w:overflowPunct/>
        <w:autoSpaceDE/>
        <w:autoSpaceDN/>
        <w:adjustRightInd/>
        <w:textAlignment w:val="auto"/>
        <w:rPr>
          <w:rFonts w:ascii="Calibri" w:eastAsia="Calibri" w:hAnsi="Calibri"/>
          <w:sz w:val="22"/>
          <w:szCs w:val="22"/>
        </w:rPr>
      </w:pPr>
      <w:r w:rsidRPr="00787D3A">
        <w:rPr>
          <w:rFonts w:ascii="Calibri" w:eastAsia="Calibri" w:hAnsi="Calibri"/>
          <w:sz w:val="22"/>
          <w:szCs w:val="22"/>
        </w:rPr>
        <w:t xml:space="preserve">‘Sexting’ and other self-made images and messages of a sexual nature, raise particular issues of safety, privacy, peer influence and personal responsibility. ‘Sexting’ is a term used by adults, referring to sexual content and images sent by mobile phones. Specific work about ‘sexting’ should be addressed in </w:t>
      </w:r>
      <w:r w:rsidR="00AE734E">
        <w:rPr>
          <w:rFonts w:ascii="Calibri" w:eastAsia="Calibri" w:hAnsi="Calibri"/>
          <w:sz w:val="22"/>
          <w:szCs w:val="22"/>
        </w:rPr>
        <w:t>RSE</w:t>
      </w:r>
      <w:r w:rsidR="00A65167" w:rsidRPr="00787D3A">
        <w:rPr>
          <w:rFonts w:ascii="Calibri" w:eastAsia="Calibri" w:hAnsi="Calibri"/>
          <w:sz w:val="22"/>
          <w:szCs w:val="22"/>
        </w:rPr>
        <w:t xml:space="preserve"> </w:t>
      </w:r>
      <w:r w:rsidRPr="00787D3A">
        <w:rPr>
          <w:rFonts w:ascii="Calibri" w:eastAsia="Calibri" w:hAnsi="Calibri"/>
          <w:sz w:val="22"/>
          <w:szCs w:val="22"/>
        </w:rPr>
        <w:t xml:space="preserve">as soon as it is identified as a potential issue. Teaching should cover communication skills, attitudes and values, the law, acceptable and unacceptable behaviour, and how to seek help. </w:t>
      </w:r>
    </w:p>
    <w:p w:rsidR="00D404FB" w:rsidRPr="008B54DC" w:rsidRDefault="00D404FB" w:rsidP="00793438">
      <w:pPr>
        <w:jc w:val="both"/>
        <w:rPr>
          <w:rFonts w:asciiTheme="minorHAnsi" w:hAnsiTheme="minorHAnsi"/>
          <w:sz w:val="22"/>
          <w:szCs w:val="22"/>
        </w:rPr>
      </w:pPr>
    </w:p>
    <w:p w:rsidR="00D404FB" w:rsidRPr="008B54DC" w:rsidRDefault="00D404FB" w:rsidP="00793438">
      <w:pPr>
        <w:jc w:val="both"/>
        <w:rPr>
          <w:rFonts w:asciiTheme="minorHAnsi" w:hAnsiTheme="minorHAnsi"/>
          <w:b/>
          <w:sz w:val="22"/>
          <w:szCs w:val="22"/>
        </w:rPr>
      </w:pPr>
      <w:r w:rsidRPr="008B54DC">
        <w:rPr>
          <w:rFonts w:asciiTheme="minorHAnsi" w:hAnsiTheme="minorHAnsi"/>
          <w:b/>
          <w:sz w:val="22"/>
          <w:szCs w:val="22"/>
        </w:rPr>
        <w:t>Visiting speakers</w:t>
      </w:r>
    </w:p>
    <w:p w:rsidR="00D404FB" w:rsidRPr="008B54DC" w:rsidRDefault="00D404FB" w:rsidP="00793438">
      <w:pPr>
        <w:jc w:val="both"/>
        <w:rPr>
          <w:rFonts w:asciiTheme="minorHAnsi" w:hAnsiTheme="minorHAnsi"/>
          <w:bCs/>
          <w:sz w:val="22"/>
          <w:szCs w:val="22"/>
        </w:rPr>
      </w:pPr>
      <w:r w:rsidRPr="008B54DC">
        <w:rPr>
          <w:rFonts w:asciiTheme="minorHAnsi" w:hAnsiTheme="minorHAnsi"/>
          <w:sz w:val="22"/>
          <w:szCs w:val="22"/>
        </w:rPr>
        <w:t xml:space="preserve">Visiting speakers may be used to help enhance the </w:t>
      </w:r>
      <w:r w:rsidR="00AE734E">
        <w:rPr>
          <w:rFonts w:asciiTheme="minorHAnsi" w:hAnsiTheme="minorHAnsi"/>
          <w:sz w:val="22"/>
          <w:szCs w:val="22"/>
        </w:rPr>
        <w:t>RSE</w:t>
      </w:r>
      <w:r w:rsidRPr="008B54DC">
        <w:rPr>
          <w:rFonts w:asciiTheme="minorHAnsi" w:hAnsiTheme="minorHAnsi"/>
          <w:sz w:val="22"/>
          <w:szCs w:val="22"/>
        </w:rPr>
        <w:t xml:space="preserve"> programme.  Where they are used, they will be required to conform to this policy statement.  Health professionals are bound by their professional codes of conduct in a one-to-one situation with individual pupils but, in a classroom situation</w:t>
      </w:r>
      <w:r w:rsidR="008B54DC">
        <w:rPr>
          <w:rFonts w:asciiTheme="minorHAnsi" w:hAnsiTheme="minorHAnsi"/>
          <w:sz w:val="22"/>
          <w:szCs w:val="22"/>
        </w:rPr>
        <w:t>, they should follow the Trust</w:t>
      </w:r>
      <w:r w:rsidRPr="008B54DC">
        <w:rPr>
          <w:rFonts w:asciiTheme="minorHAnsi" w:hAnsiTheme="minorHAnsi"/>
          <w:sz w:val="22"/>
          <w:szCs w:val="22"/>
        </w:rPr>
        <w:t>’s Confidentiality Policy.</w:t>
      </w:r>
    </w:p>
    <w:p w:rsidR="00D404FB" w:rsidRPr="008B54DC" w:rsidRDefault="00D404FB" w:rsidP="00793438">
      <w:pPr>
        <w:jc w:val="both"/>
        <w:rPr>
          <w:rFonts w:asciiTheme="minorHAnsi" w:hAnsiTheme="minorHAnsi"/>
          <w:sz w:val="22"/>
          <w:szCs w:val="22"/>
        </w:rPr>
      </w:pPr>
    </w:p>
    <w:p w:rsidR="00D404FB" w:rsidRPr="008B54DC" w:rsidRDefault="00D404FB" w:rsidP="00793438">
      <w:pPr>
        <w:jc w:val="both"/>
        <w:rPr>
          <w:rFonts w:asciiTheme="minorHAnsi" w:hAnsiTheme="minorHAnsi"/>
          <w:b/>
          <w:bCs/>
          <w:sz w:val="22"/>
          <w:szCs w:val="22"/>
        </w:rPr>
      </w:pPr>
      <w:r w:rsidRPr="008B54DC">
        <w:rPr>
          <w:rFonts w:asciiTheme="minorHAnsi" w:hAnsiTheme="minorHAnsi"/>
          <w:b/>
          <w:bCs/>
          <w:sz w:val="22"/>
          <w:szCs w:val="22"/>
        </w:rPr>
        <w:t>Confidentiality Policy</w:t>
      </w: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t>Teacher</w:t>
      </w:r>
      <w:r w:rsidR="008B54DC">
        <w:rPr>
          <w:rFonts w:asciiTheme="minorHAnsi" w:hAnsiTheme="minorHAnsi"/>
          <w:sz w:val="22"/>
          <w:szCs w:val="22"/>
        </w:rPr>
        <w:t xml:space="preserve">s are required to adhere to ODST’s </w:t>
      </w:r>
      <w:r w:rsidR="009F3C75">
        <w:rPr>
          <w:rFonts w:asciiTheme="minorHAnsi" w:hAnsiTheme="minorHAnsi"/>
          <w:sz w:val="22"/>
          <w:szCs w:val="22"/>
        </w:rPr>
        <w:t xml:space="preserve">statement </w:t>
      </w:r>
      <w:r w:rsidR="009F3C75" w:rsidRPr="008B54DC">
        <w:rPr>
          <w:rFonts w:asciiTheme="minorHAnsi" w:hAnsiTheme="minorHAnsi"/>
          <w:sz w:val="22"/>
          <w:szCs w:val="22"/>
        </w:rPr>
        <w:t>on</w:t>
      </w:r>
      <w:r w:rsidRPr="008B54DC">
        <w:rPr>
          <w:rFonts w:asciiTheme="minorHAnsi" w:hAnsiTheme="minorHAnsi"/>
          <w:sz w:val="22"/>
          <w:szCs w:val="22"/>
        </w:rPr>
        <w:t xml:space="preserve"> confidentiality </w:t>
      </w:r>
      <w:r w:rsidR="002D117E">
        <w:rPr>
          <w:rFonts w:asciiTheme="minorHAnsi" w:hAnsiTheme="minorHAnsi"/>
          <w:sz w:val="22"/>
          <w:szCs w:val="22"/>
        </w:rPr>
        <w:t>as set out in employee contracts of employment</w:t>
      </w:r>
      <w:r w:rsidRPr="008B54DC">
        <w:rPr>
          <w:rFonts w:asciiTheme="minorHAnsi" w:hAnsiTheme="minorHAnsi"/>
          <w:sz w:val="22"/>
          <w:szCs w:val="22"/>
        </w:rPr>
        <w:t>.</w:t>
      </w:r>
    </w:p>
    <w:p w:rsidR="00D404FB" w:rsidRPr="008B54DC" w:rsidRDefault="00D404FB" w:rsidP="00793438">
      <w:pPr>
        <w:jc w:val="both"/>
        <w:rPr>
          <w:rFonts w:asciiTheme="minorHAnsi" w:hAnsiTheme="minorHAnsi"/>
          <w:sz w:val="22"/>
          <w:szCs w:val="22"/>
        </w:rPr>
      </w:pP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t>Pupils should be reassured that their best interests will be maintained.  However, teachers cannot offer or guarantee absolute confidentiality.  If confidentiality has to</w:t>
      </w:r>
      <w:r w:rsidR="0004026E">
        <w:rPr>
          <w:rFonts w:asciiTheme="minorHAnsi" w:hAnsiTheme="minorHAnsi"/>
          <w:sz w:val="22"/>
          <w:szCs w:val="22"/>
        </w:rPr>
        <w:t xml:space="preserve"> be</w:t>
      </w:r>
      <w:r w:rsidRPr="008B54DC">
        <w:rPr>
          <w:rFonts w:asciiTheme="minorHAnsi" w:hAnsiTheme="minorHAnsi"/>
          <w:sz w:val="22"/>
          <w:szCs w:val="22"/>
        </w:rPr>
        <w:t xml:space="preserve"> broken, the pupil should be informed first and then supported, as appropriate.</w:t>
      </w:r>
    </w:p>
    <w:p w:rsidR="00D404FB" w:rsidRPr="008B54DC" w:rsidRDefault="00D404FB" w:rsidP="00793438">
      <w:pPr>
        <w:jc w:val="both"/>
        <w:rPr>
          <w:rFonts w:asciiTheme="minorHAnsi" w:hAnsiTheme="minorHAnsi"/>
          <w:sz w:val="22"/>
          <w:szCs w:val="22"/>
        </w:rPr>
      </w:pP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t xml:space="preserve">It is only in the most exceptional circumstances that the </w:t>
      </w:r>
      <w:r w:rsidR="008B54DC">
        <w:rPr>
          <w:rFonts w:asciiTheme="minorHAnsi" w:hAnsiTheme="minorHAnsi"/>
          <w:sz w:val="22"/>
          <w:szCs w:val="22"/>
        </w:rPr>
        <w:t>school</w:t>
      </w:r>
      <w:r w:rsidRPr="008B54DC">
        <w:rPr>
          <w:rFonts w:asciiTheme="minorHAnsi" w:hAnsiTheme="minorHAnsi"/>
          <w:sz w:val="22"/>
          <w:szCs w:val="22"/>
        </w:rPr>
        <w:t xml:space="preserve"> should be in the position of having to handle information without parental knowledge.  Where younger children are involved this will be grounds for serious concern and child protection issues will need to be addressed.</w:t>
      </w:r>
    </w:p>
    <w:p w:rsidR="00D404FB" w:rsidRPr="008B54DC" w:rsidRDefault="00D404FB" w:rsidP="00793438">
      <w:pPr>
        <w:jc w:val="both"/>
        <w:rPr>
          <w:rFonts w:asciiTheme="minorHAnsi" w:hAnsiTheme="minorHAnsi"/>
          <w:sz w:val="22"/>
          <w:szCs w:val="22"/>
        </w:rPr>
      </w:pPr>
    </w:p>
    <w:p w:rsidR="00D404FB" w:rsidRPr="008B54DC" w:rsidRDefault="00D404FB" w:rsidP="00793438">
      <w:pPr>
        <w:jc w:val="both"/>
        <w:rPr>
          <w:rFonts w:asciiTheme="minorHAnsi" w:hAnsiTheme="minorHAnsi"/>
          <w:sz w:val="22"/>
          <w:szCs w:val="22"/>
        </w:rPr>
      </w:pPr>
      <w:r w:rsidRPr="008B54DC">
        <w:rPr>
          <w:rFonts w:asciiTheme="minorHAnsi" w:hAnsiTheme="minorHAnsi"/>
          <w:sz w:val="22"/>
          <w:szCs w:val="22"/>
        </w:rPr>
        <w:t>Pupils should be encouraged to talk to their parents and given support to do so.  If there is evidence of abuse, the</w:t>
      </w:r>
      <w:r w:rsidR="00767A56">
        <w:rPr>
          <w:rFonts w:asciiTheme="minorHAnsi" w:hAnsiTheme="minorHAnsi"/>
          <w:sz w:val="22"/>
          <w:szCs w:val="22"/>
        </w:rPr>
        <w:t xml:space="preserve"> ODST</w:t>
      </w:r>
      <w:r w:rsidRPr="008B54DC">
        <w:rPr>
          <w:rFonts w:asciiTheme="minorHAnsi" w:hAnsiTheme="minorHAnsi"/>
          <w:sz w:val="22"/>
          <w:szCs w:val="22"/>
        </w:rPr>
        <w:t xml:space="preserve"> child protection procedure should be adhered to, ensuring that pupils are informed of sources of confidential help, for example, the </w:t>
      </w:r>
      <w:r w:rsidR="008B54DC">
        <w:rPr>
          <w:rFonts w:asciiTheme="minorHAnsi" w:hAnsiTheme="minorHAnsi"/>
          <w:sz w:val="22"/>
          <w:szCs w:val="22"/>
        </w:rPr>
        <w:t>school</w:t>
      </w:r>
      <w:r w:rsidRPr="008B54DC">
        <w:rPr>
          <w:rFonts w:asciiTheme="minorHAnsi" w:hAnsiTheme="minorHAnsi"/>
          <w:sz w:val="22"/>
          <w:szCs w:val="22"/>
        </w:rPr>
        <w:t xml:space="preserve"> nurse, counsellor, GP or local young person's advice service.</w:t>
      </w:r>
    </w:p>
    <w:sectPr w:rsidR="00D404FB" w:rsidRPr="008B54DC" w:rsidSect="008B54DC">
      <w:footerReference w:type="default" r:id="rId9"/>
      <w:pgSz w:w="11906" w:h="16838"/>
      <w:pgMar w:top="1276" w:right="992"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998" w:rsidRDefault="00877998" w:rsidP="00B73D49">
      <w:r>
        <w:separator/>
      </w:r>
    </w:p>
  </w:endnote>
  <w:endnote w:type="continuationSeparator" w:id="0">
    <w:p w:rsidR="00877998" w:rsidRDefault="00877998" w:rsidP="00B7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360832"/>
      <w:docPartObj>
        <w:docPartGallery w:val="Page Numbers (Bottom of Page)"/>
        <w:docPartUnique/>
      </w:docPartObj>
    </w:sdtPr>
    <w:sdtEndPr>
      <w:rPr>
        <w:color w:val="808080" w:themeColor="background1" w:themeShade="80"/>
        <w:spacing w:val="60"/>
        <w:sz w:val="16"/>
        <w:szCs w:val="16"/>
      </w:rPr>
    </w:sdtEndPr>
    <w:sdtContent>
      <w:p w:rsidR="00361D0E" w:rsidRPr="00361D0E" w:rsidRDefault="00361D0E">
        <w:pPr>
          <w:pStyle w:val="Footer"/>
          <w:pBdr>
            <w:top w:val="single" w:sz="4" w:space="1" w:color="D9D9D9" w:themeColor="background1" w:themeShade="D9"/>
          </w:pBdr>
          <w:rPr>
            <w:b/>
            <w:bCs/>
            <w:sz w:val="16"/>
            <w:szCs w:val="16"/>
          </w:rPr>
        </w:pPr>
        <w:r>
          <w:rPr>
            <w:noProof/>
            <w:color w:val="FFFFFF" w:themeColor="background1"/>
            <w:spacing w:val="60"/>
            <w:sz w:val="16"/>
            <w:szCs w:val="16"/>
          </w:rPr>
          <w:drawing>
            <wp:anchor distT="0" distB="0" distL="114300" distR="114300" simplePos="0" relativeHeight="251661312" behindDoc="1" locked="0" layoutInCell="1" allowOverlap="1" wp14:anchorId="4FFDCCBF" wp14:editId="56A49EF7">
              <wp:simplePos x="0" y="0"/>
              <wp:positionH relativeFrom="column">
                <wp:posOffset>5582920</wp:posOffset>
              </wp:positionH>
              <wp:positionV relativeFrom="paragraph">
                <wp:posOffset>113665</wp:posOffset>
              </wp:positionV>
              <wp:extent cx="845820" cy="386080"/>
              <wp:effectExtent l="0" t="0" r="0" b="0"/>
              <wp:wrapTight wrapText="bothSides">
                <wp:wrapPolygon edited="0">
                  <wp:start x="0" y="0"/>
                  <wp:lineTo x="0" y="20250"/>
                  <wp:lineTo x="20919" y="20250"/>
                  <wp:lineTo x="209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png"/>
                      <pic:cNvPicPr/>
                    </pic:nvPicPr>
                    <pic:blipFill>
                      <a:blip r:embed="rId1">
                        <a:extLst>
                          <a:ext uri="{28A0092B-C50C-407E-A947-70E740481C1C}">
                            <a14:useLocalDpi xmlns:a14="http://schemas.microsoft.com/office/drawing/2010/main" val="0"/>
                          </a:ext>
                        </a:extLst>
                      </a:blip>
                      <a:stretch>
                        <a:fillRect/>
                      </a:stretch>
                    </pic:blipFill>
                    <pic:spPr>
                      <a:xfrm>
                        <a:off x="0" y="0"/>
                        <a:ext cx="845820" cy="386080"/>
                      </a:xfrm>
                      <a:prstGeom prst="rect">
                        <a:avLst/>
                      </a:prstGeom>
                    </pic:spPr>
                  </pic:pic>
                </a:graphicData>
              </a:graphic>
              <wp14:sizeRelH relativeFrom="page">
                <wp14:pctWidth>0</wp14:pctWidth>
              </wp14:sizeRelH>
              <wp14:sizeRelV relativeFrom="page">
                <wp14:pctHeight>0</wp14:pctHeight>
              </wp14:sizeRelV>
            </wp:anchor>
          </w:drawing>
        </w:r>
        <w:r w:rsidRPr="00361D0E">
          <w:rPr>
            <w:sz w:val="16"/>
            <w:szCs w:val="16"/>
          </w:rPr>
          <w:fldChar w:fldCharType="begin"/>
        </w:r>
        <w:r w:rsidRPr="00361D0E">
          <w:rPr>
            <w:sz w:val="16"/>
            <w:szCs w:val="16"/>
          </w:rPr>
          <w:instrText xml:space="preserve"> PAGE   \* MERGEFORMAT </w:instrText>
        </w:r>
        <w:r w:rsidRPr="00361D0E">
          <w:rPr>
            <w:sz w:val="16"/>
            <w:szCs w:val="16"/>
          </w:rPr>
          <w:fldChar w:fldCharType="separate"/>
        </w:r>
        <w:r w:rsidR="00F828B1" w:rsidRPr="00F828B1">
          <w:rPr>
            <w:b/>
            <w:bCs/>
            <w:noProof/>
            <w:sz w:val="16"/>
            <w:szCs w:val="16"/>
          </w:rPr>
          <w:t>1</w:t>
        </w:r>
        <w:r w:rsidRPr="00361D0E">
          <w:rPr>
            <w:b/>
            <w:bCs/>
            <w:noProof/>
            <w:sz w:val="16"/>
            <w:szCs w:val="16"/>
          </w:rPr>
          <w:fldChar w:fldCharType="end"/>
        </w:r>
        <w:r w:rsidRPr="00361D0E">
          <w:rPr>
            <w:b/>
            <w:bCs/>
            <w:sz w:val="16"/>
            <w:szCs w:val="16"/>
          </w:rPr>
          <w:t xml:space="preserve"> | </w:t>
        </w:r>
        <w:r w:rsidRPr="00361D0E">
          <w:rPr>
            <w:color w:val="808080" w:themeColor="background1" w:themeShade="80"/>
            <w:spacing w:val="60"/>
            <w:sz w:val="16"/>
            <w:szCs w:val="16"/>
          </w:rPr>
          <w:t>Page</w:t>
        </w:r>
      </w:p>
    </w:sdtContent>
  </w:sdt>
  <w:p w:rsidR="00877998" w:rsidRDefault="00877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998" w:rsidRDefault="00877998" w:rsidP="00B73D49">
      <w:r>
        <w:separator/>
      </w:r>
    </w:p>
  </w:footnote>
  <w:footnote w:type="continuationSeparator" w:id="0">
    <w:p w:rsidR="00877998" w:rsidRDefault="00877998" w:rsidP="00B73D49">
      <w:r>
        <w:continuationSeparator/>
      </w:r>
    </w:p>
  </w:footnote>
  <w:footnote w:id="1">
    <w:p w:rsidR="00AE714F" w:rsidRDefault="00AE714F">
      <w:pPr>
        <w:pStyle w:val="FootnoteText"/>
      </w:pPr>
      <w:r>
        <w:rPr>
          <w:rStyle w:val="FootnoteReference"/>
        </w:rPr>
        <w:footnoteRef/>
      </w:r>
      <w:r>
        <w:t xml:space="preserve"> </w:t>
      </w:r>
      <w:r w:rsidRPr="00AE714F">
        <w:rPr>
          <w:rFonts w:ascii="Arial Narrow" w:hAnsi="Arial Narrow"/>
          <w:sz w:val="18"/>
          <w:szCs w:val="18"/>
        </w:rPr>
        <w:t>Sex and relationship education (SRE) is compulsory from age 11 onwards. It involves teaching children about reproduction, sexuality and sexual health</w:t>
      </w:r>
      <w:r w:rsidR="00184AB9" w:rsidRPr="00AE714F">
        <w:rPr>
          <w:rFonts w:ascii="Arial Narrow" w:hAnsi="Arial Narrow"/>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25F2"/>
    <w:multiLevelType w:val="hybridMultilevel"/>
    <w:tmpl w:val="F84622A2"/>
    <w:lvl w:ilvl="0" w:tplc="42B45D62">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876D6"/>
    <w:multiLevelType w:val="hybridMultilevel"/>
    <w:tmpl w:val="9CFC0F1A"/>
    <w:lvl w:ilvl="0" w:tplc="42B45D62">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90B3B"/>
    <w:multiLevelType w:val="hybridMultilevel"/>
    <w:tmpl w:val="1A929E3E"/>
    <w:lvl w:ilvl="0" w:tplc="42B45D62">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E4004"/>
    <w:multiLevelType w:val="hybridMultilevel"/>
    <w:tmpl w:val="2246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77720"/>
    <w:multiLevelType w:val="hybridMultilevel"/>
    <w:tmpl w:val="8EEEB5A8"/>
    <w:lvl w:ilvl="0" w:tplc="42B45D62">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C0520"/>
    <w:multiLevelType w:val="hybridMultilevel"/>
    <w:tmpl w:val="7D6AE2D0"/>
    <w:lvl w:ilvl="0" w:tplc="42B45D62">
      <w:start w:val="1"/>
      <w:numFmt w:val="bullet"/>
      <w:lvlText w:val=""/>
      <w:lvlJc w:val="left"/>
      <w:pPr>
        <w:ind w:left="1080" w:hanging="360"/>
      </w:pPr>
      <w:rPr>
        <w:rFonts w:ascii="Wingdings" w:hAnsi="Wingdings" w:hint="default"/>
        <w:color w:val="365F91" w:themeColor="accent1" w:themeShade="BF"/>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27409E"/>
    <w:multiLevelType w:val="hybridMultilevel"/>
    <w:tmpl w:val="4CAE2D1E"/>
    <w:lvl w:ilvl="0" w:tplc="42B45D62">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A6111"/>
    <w:multiLevelType w:val="hybridMultilevel"/>
    <w:tmpl w:val="46348E9E"/>
    <w:lvl w:ilvl="0" w:tplc="42B45D62">
      <w:start w:val="1"/>
      <w:numFmt w:val="bullet"/>
      <w:lvlText w:val=""/>
      <w:lvlJc w:val="left"/>
      <w:pPr>
        <w:ind w:left="1146" w:hanging="360"/>
      </w:pPr>
      <w:rPr>
        <w:rFonts w:ascii="Wingdings" w:hAnsi="Wingdings" w:hint="default"/>
        <w:color w:val="365F91" w:themeColor="accent1" w:themeShade="BF"/>
        <w:sz w:val="24"/>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407632C"/>
    <w:multiLevelType w:val="hybridMultilevel"/>
    <w:tmpl w:val="B94C1B60"/>
    <w:lvl w:ilvl="0" w:tplc="42B45D62">
      <w:start w:val="1"/>
      <w:numFmt w:val="bullet"/>
      <w:lvlText w:val=""/>
      <w:lvlJc w:val="left"/>
      <w:pPr>
        <w:ind w:left="1440" w:hanging="720"/>
      </w:pPr>
      <w:rPr>
        <w:rFonts w:ascii="Wingdings" w:hAnsi="Wingdings" w:hint="default"/>
        <w:color w:val="365F91" w:themeColor="accent1" w:themeShade="BF"/>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A3093C"/>
    <w:multiLevelType w:val="hybridMultilevel"/>
    <w:tmpl w:val="01462D74"/>
    <w:lvl w:ilvl="0" w:tplc="42B45D62">
      <w:start w:val="1"/>
      <w:numFmt w:val="bullet"/>
      <w:lvlText w:val=""/>
      <w:lvlJc w:val="left"/>
      <w:pPr>
        <w:ind w:left="1146" w:hanging="360"/>
      </w:pPr>
      <w:rPr>
        <w:rFonts w:ascii="Wingdings" w:hAnsi="Wingdings" w:hint="default"/>
        <w:color w:val="365F91" w:themeColor="accent1" w:themeShade="BF"/>
        <w:sz w:val="24"/>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B854B00"/>
    <w:multiLevelType w:val="hybridMultilevel"/>
    <w:tmpl w:val="F41EAEA0"/>
    <w:lvl w:ilvl="0" w:tplc="42B45D62">
      <w:start w:val="1"/>
      <w:numFmt w:val="bullet"/>
      <w:lvlText w:val=""/>
      <w:lvlJc w:val="left"/>
      <w:pPr>
        <w:ind w:left="1353" w:hanging="360"/>
      </w:pPr>
      <w:rPr>
        <w:rFonts w:ascii="Wingdings" w:hAnsi="Wingdings" w:hint="default"/>
        <w:color w:val="365F91" w:themeColor="accent1" w:themeShade="BF"/>
        <w:sz w:val="24"/>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7B4D0567"/>
    <w:multiLevelType w:val="hybridMultilevel"/>
    <w:tmpl w:val="0114C358"/>
    <w:lvl w:ilvl="0" w:tplc="42B45D62">
      <w:start w:val="1"/>
      <w:numFmt w:val="bullet"/>
      <w:lvlText w:val=""/>
      <w:lvlJc w:val="left"/>
      <w:pPr>
        <w:ind w:left="1713" w:hanging="360"/>
      </w:pPr>
      <w:rPr>
        <w:rFonts w:ascii="Wingdings" w:hAnsi="Wingdings" w:hint="default"/>
        <w:color w:val="365F91" w:themeColor="accent1" w:themeShade="BF"/>
        <w:sz w:val="24"/>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8"/>
  </w:num>
  <w:num w:numId="2">
    <w:abstractNumId w:val="10"/>
  </w:num>
  <w:num w:numId="3">
    <w:abstractNumId w:val="5"/>
  </w:num>
  <w:num w:numId="4">
    <w:abstractNumId w:val="11"/>
  </w:num>
  <w:num w:numId="5">
    <w:abstractNumId w:val="2"/>
  </w:num>
  <w:num w:numId="6">
    <w:abstractNumId w:val="0"/>
  </w:num>
  <w:num w:numId="7">
    <w:abstractNumId w:val="7"/>
  </w:num>
  <w:num w:numId="8">
    <w:abstractNumId w:val="6"/>
  </w:num>
  <w:num w:numId="9">
    <w:abstractNumId w:val="4"/>
  </w:num>
  <w:num w:numId="10">
    <w:abstractNumId w:val="9"/>
  </w:num>
  <w:num w:numId="11">
    <w:abstractNumId w:val="1"/>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49"/>
    <w:rsid w:val="00003100"/>
    <w:rsid w:val="000115DE"/>
    <w:rsid w:val="0004026E"/>
    <w:rsid w:val="00040E53"/>
    <w:rsid w:val="0005015A"/>
    <w:rsid w:val="00083C4C"/>
    <w:rsid w:val="00090DD9"/>
    <w:rsid w:val="00091406"/>
    <w:rsid w:val="00091ECB"/>
    <w:rsid w:val="000B383D"/>
    <w:rsid w:val="000B4310"/>
    <w:rsid w:val="000C5F10"/>
    <w:rsid w:val="000C7DD3"/>
    <w:rsid w:val="000D294B"/>
    <w:rsid w:val="000D298C"/>
    <w:rsid w:val="000F66C0"/>
    <w:rsid w:val="000F7725"/>
    <w:rsid w:val="00100C65"/>
    <w:rsid w:val="00104C25"/>
    <w:rsid w:val="00110AF9"/>
    <w:rsid w:val="001376FF"/>
    <w:rsid w:val="00172062"/>
    <w:rsid w:val="001752B6"/>
    <w:rsid w:val="00184AB9"/>
    <w:rsid w:val="00193AA6"/>
    <w:rsid w:val="00194F99"/>
    <w:rsid w:val="001B49D7"/>
    <w:rsid w:val="001E24DF"/>
    <w:rsid w:val="002009F9"/>
    <w:rsid w:val="00281F26"/>
    <w:rsid w:val="00282289"/>
    <w:rsid w:val="00286632"/>
    <w:rsid w:val="00290A38"/>
    <w:rsid w:val="002913FC"/>
    <w:rsid w:val="00291575"/>
    <w:rsid w:val="00295184"/>
    <w:rsid w:val="002A1626"/>
    <w:rsid w:val="002A17E3"/>
    <w:rsid w:val="002B21A1"/>
    <w:rsid w:val="002B3478"/>
    <w:rsid w:val="002C521B"/>
    <w:rsid w:val="002D117E"/>
    <w:rsid w:val="002D48DB"/>
    <w:rsid w:val="002E4550"/>
    <w:rsid w:val="002F0085"/>
    <w:rsid w:val="002F0B27"/>
    <w:rsid w:val="002F2E3C"/>
    <w:rsid w:val="0030009E"/>
    <w:rsid w:val="0030226C"/>
    <w:rsid w:val="0030487B"/>
    <w:rsid w:val="0031500E"/>
    <w:rsid w:val="00322BE5"/>
    <w:rsid w:val="0032324F"/>
    <w:rsid w:val="003403E0"/>
    <w:rsid w:val="003518DB"/>
    <w:rsid w:val="00361D0E"/>
    <w:rsid w:val="003638DB"/>
    <w:rsid w:val="00363D94"/>
    <w:rsid w:val="00365EE8"/>
    <w:rsid w:val="003A59B0"/>
    <w:rsid w:val="003A5E27"/>
    <w:rsid w:val="003C2169"/>
    <w:rsid w:val="003D5085"/>
    <w:rsid w:val="003D6225"/>
    <w:rsid w:val="003D7332"/>
    <w:rsid w:val="003F1199"/>
    <w:rsid w:val="003F787C"/>
    <w:rsid w:val="004000D7"/>
    <w:rsid w:val="00404307"/>
    <w:rsid w:val="004136F9"/>
    <w:rsid w:val="004154E8"/>
    <w:rsid w:val="004157B7"/>
    <w:rsid w:val="0042521A"/>
    <w:rsid w:val="00437C28"/>
    <w:rsid w:val="00441E27"/>
    <w:rsid w:val="004758AF"/>
    <w:rsid w:val="00480D9D"/>
    <w:rsid w:val="004820BC"/>
    <w:rsid w:val="00483379"/>
    <w:rsid w:val="00483C26"/>
    <w:rsid w:val="004B2BF9"/>
    <w:rsid w:val="004B6854"/>
    <w:rsid w:val="004E307E"/>
    <w:rsid w:val="00504E43"/>
    <w:rsid w:val="00506C73"/>
    <w:rsid w:val="00507878"/>
    <w:rsid w:val="00513E5E"/>
    <w:rsid w:val="00520D56"/>
    <w:rsid w:val="00530C04"/>
    <w:rsid w:val="00550B0F"/>
    <w:rsid w:val="00551BFA"/>
    <w:rsid w:val="00562335"/>
    <w:rsid w:val="00575EC7"/>
    <w:rsid w:val="00586698"/>
    <w:rsid w:val="00591C26"/>
    <w:rsid w:val="005A09E0"/>
    <w:rsid w:val="005B70B1"/>
    <w:rsid w:val="005C346B"/>
    <w:rsid w:val="005D0109"/>
    <w:rsid w:val="005E15DA"/>
    <w:rsid w:val="005F46DB"/>
    <w:rsid w:val="005F4AC4"/>
    <w:rsid w:val="005F6252"/>
    <w:rsid w:val="006012C6"/>
    <w:rsid w:val="006040FF"/>
    <w:rsid w:val="00605DD5"/>
    <w:rsid w:val="00616046"/>
    <w:rsid w:val="006264F0"/>
    <w:rsid w:val="00631F45"/>
    <w:rsid w:val="006513A1"/>
    <w:rsid w:val="0065189B"/>
    <w:rsid w:val="00653192"/>
    <w:rsid w:val="00662F76"/>
    <w:rsid w:val="00672496"/>
    <w:rsid w:val="00673940"/>
    <w:rsid w:val="00683F5F"/>
    <w:rsid w:val="006A6265"/>
    <w:rsid w:val="006B46CE"/>
    <w:rsid w:val="006B4E4C"/>
    <w:rsid w:val="006C14EE"/>
    <w:rsid w:val="006C5CEE"/>
    <w:rsid w:val="006D3138"/>
    <w:rsid w:val="006E2B45"/>
    <w:rsid w:val="006E6CB0"/>
    <w:rsid w:val="007015D7"/>
    <w:rsid w:val="00725978"/>
    <w:rsid w:val="00730A33"/>
    <w:rsid w:val="0073191C"/>
    <w:rsid w:val="007362C6"/>
    <w:rsid w:val="00746B80"/>
    <w:rsid w:val="00767A56"/>
    <w:rsid w:val="00771756"/>
    <w:rsid w:val="007728C6"/>
    <w:rsid w:val="00787D3A"/>
    <w:rsid w:val="007908F4"/>
    <w:rsid w:val="007910BE"/>
    <w:rsid w:val="00791516"/>
    <w:rsid w:val="00793438"/>
    <w:rsid w:val="00793B06"/>
    <w:rsid w:val="007A162D"/>
    <w:rsid w:val="007B3E57"/>
    <w:rsid w:val="007B63F0"/>
    <w:rsid w:val="007C36DF"/>
    <w:rsid w:val="007D14DA"/>
    <w:rsid w:val="007D1C1A"/>
    <w:rsid w:val="007D3216"/>
    <w:rsid w:val="007E2EC8"/>
    <w:rsid w:val="008065C4"/>
    <w:rsid w:val="00812E56"/>
    <w:rsid w:val="00833DFA"/>
    <w:rsid w:val="008557D7"/>
    <w:rsid w:val="0086102A"/>
    <w:rsid w:val="00864467"/>
    <w:rsid w:val="008652DE"/>
    <w:rsid w:val="0086632B"/>
    <w:rsid w:val="008716B9"/>
    <w:rsid w:val="00877998"/>
    <w:rsid w:val="008940DC"/>
    <w:rsid w:val="008A0B58"/>
    <w:rsid w:val="008B02C9"/>
    <w:rsid w:val="008B455A"/>
    <w:rsid w:val="008B54DC"/>
    <w:rsid w:val="008C39F1"/>
    <w:rsid w:val="008C72D0"/>
    <w:rsid w:val="008D2886"/>
    <w:rsid w:val="008D434E"/>
    <w:rsid w:val="009049AE"/>
    <w:rsid w:val="00910640"/>
    <w:rsid w:val="00916374"/>
    <w:rsid w:val="00920CAD"/>
    <w:rsid w:val="00924139"/>
    <w:rsid w:val="009430B5"/>
    <w:rsid w:val="009535D2"/>
    <w:rsid w:val="009663F7"/>
    <w:rsid w:val="00970810"/>
    <w:rsid w:val="00973848"/>
    <w:rsid w:val="0097793A"/>
    <w:rsid w:val="009B642B"/>
    <w:rsid w:val="009B6521"/>
    <w:rsid w:val="009C4247"/>
    <w:rsid w:val="009C5212"/>
    <w:rsid w:val="009C5693"/>
    <w:rsid w:val="009D775F"/>
    <w:rsid w:val="009F2DC6"/>
    <w:rsid w:val="009F38DA"/>
    <w:rsid w:val="009F3C75"/>
    <w:rsid w:val="00A061D1"/>
    <w:rsid w:val="00A122C2"/>
    <w:rsid w:val="00A161BD"/>
    <w:rsid w:val="00A16A55"/>
    <w:rsid w:val="00A357A0"/>
    <w:rsid w:val="00A551FB"/>
    <w:rsid w:val="00A643AE"/>
    <w:rsid w:val="00A65167"/>
    <w:rsid w:val="00A66ED6"/>
    <w:rsid w:val="00AA275B"/>
    <w:rsid w:val="00AA692A"/>
    <w:rsid w:val="00AA7144"/>
    <w:rsid w:val="00AA75CF"/>
    <w:rsid w:val="00AA764A"/>
    <w:rsid w:val="00AB600D"/>
    <w:rsid w:val="00AC2476"/>
    <w:rsid w:val="00AE714F"/>
    <w:rsid w:val="00AE734E"/>
    <w:rsid w:val="00AF7551"/>
    <w:rsid w:val="00B00E06"/>
    <w:rsid w:val="00B021C6"/>
    <w:rsid w:val="00B14C64"/>
    <w:rsid w:val="00B330BB"/>
    <w:rsid w:val="00B454C8"/>
    <w:rsid w:val="00B619CE"/>
    <w:rsid w:val="00B73D49"/>
    <w:rsid w:val="00B75A27"/>
    <w:rsid w:val="00B84346"/>
    <w:rsid w:val="00B846CC"/>
    <w:rsid w:val="00B93698"/>
    <w:rsid w:val="00BA4780"/>
    <w:rsid w:val="00BA53E2"/>
    <w:rsid w:val="00BC37B6"/>
    <w:rsid w:val="00BD1DA8"/>
    <w:rsid w:val="00BE237A"/>
    <w:rsid w:val="00BE3D7A"/>
    <w:rsid w:val="00C042EC"/>
    <w:rsid w:val="00C069A0"/>
    <w:rsid w:val="00C11AD9"/>
    <w:rsid w:val="00C43C15"/>
    <w:rsid w:val="00C526BE"/>
    <w:rsid w:val="00C568D5"/>
    <w:rsid w:val="00C749E9"/>
    <w:rsid w:val="00C77D04"/>
    <w:rsid w:val="00CA0371"/>
    <w:rsid w:val="00CB1459"/>
    <w:rsid w:val="00CC1CFD"/>
    <w:rsid w:val="00CD3A6F"/>
    <w:rsid w:val="00CD5A8F"/>
    <w:rsid w:val="00CD6084"/>
    <w:rsid w:val="00CE3D52"/>
    <w:rsid w:val="00D05DFB"/>
    <w:rsid w:val="00D119C6"/>
    <w:rsid w:val="00D20E28"/>
    <w:rsid w:val="00D21D59"/>
    <w:rsid w:val="00D25C06"/>
    <w:rsid w:val="00D404FB"/>
    <w:rsid w:val="00D46223"/>
    <w:rsid w:val="00D846BC"/>
    <w:rsid w:val="00D95DB7"/>
    <w:rsid w:val="00D9722E"/>
    <w:rsid w:val="00DA0C03"/>
    <w:rsid w:val="00DA6240"/>
    <w:rsid w:val="00DD1E6A"/>
    <w:rsid w:val="00DE21C2"/>
    <w:rsid w:val="00DE4418"/>
    <w:rsid w:val="00DE6667"/>
    <w:rsid w:val="00DE6AD7"/>
    <w:rsid w:val="00DE6EA8"/>
    <w:rsid w:val="00E05257"/>
    <w:rsid w:val="00E05C1C"/>
    <w:rsid w:val="00E07F57"/>
    <w:rsid w:val="00E23995"/>
    <w:rsid w:val="00E45030"/>
    <w:rsid w:val="00E5609B"/>
    <w:rsid w:val="00E56C05"/>
    <w:rsid w:val="00E70AB9"/>
    <w:rsid w:val="00E73279"/>
    <w:rsid w:val="00E91DFD"/>
    <w:rsid w:val="00E95D3F"/>
    <w:rsid w:val="00E966D9"/>
    <w:rsid w:val="00EC110B"/>
    <w:rsid w:val="00F0108E"/>
    <w:rsid w:val="00F04782"/>
    <w:rsid w:val="00F07626"/>
    <w:rsid w:val="00F15259"/>
    <w:rsid w:val="00F17214"/>
    <w:rsid w:val="00F34C65"/>
    <w:rsid w:val="00F42675"/>
    <w:rsid w:val="00F44540"/>
    <w:rsid w:val="00F540FE"/>
    <w:rsid w:val="00F62D30"/>
    <w:rsid w:val="00F63B55"/>
    <w:rsid w:val="00F66705"/>
    <w:rsid w:val="00F8211F"/>
    <w:rsid w:val="00F828B1"/>
    <w:rsid w:val="00F84A59"/>
    <w:rsid w:val="00F874D4"/>
    <w:rsid w:val="00F92BAC"/>
    <w:rsid w:val="00FA765C"/>
    <w:rsid w:val="00FA7CA7"/>
    <w:rsid w:val="00FB6B77"/>
    <w:rsid w:val="00FD3A85"/>
    <w:rsid w:val="00FE2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27E8B2B6-A3FF-4CE4-944D-02CD1FF3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D49"/>
    <w:pPr>
      <w:widowControl w:val="0"/>
      <w:overflowPunct w:val="0"/>
      <w:autoSpaceDE w:val="0"/>
      <w:autoSpaceDN w:val="0"/>
      <w:adjustRightInd w:val="0"/>
      <w:textAlignment w:val="baseline"/>
    </w:pPr>
    <w:rPr>
      <w:rFonts w:eastAsia="Times New Roman" w:cs="Times New Roman"/>
      <w:sz w:val="24"/>
      <w:szCs w:val="20"/>
      <w:lang w:eastAsia="en-US"/>
    </w:rPr>
  </w:style>
  <w:style w:type="paragraph" w:styleId="Heading1">
    <w:name w:val="heading 1"/>
    <w:basedOn w:val="Normal"/>
    <w:next w:val="Normal"/>
    <w:link w:val="Heading1Char"/>
    <w:uiPriority w:val="99"/>
    <w:qFormat/>
    <w:rsid w:val="009F38DA"/>
    <w:pPr>
      <w:keepNext/>
      <w:widowControl/>
      <w:overflowPunct/>
      <w:autoSpaceDE/>
      <w:autoSpaceDN/>
      <w:adjustRightInd/>
      <w:textAlignment w:val="auto"/>
      <w:outlineLvl w:val="0"/>
    </w:pPr>
    <w:rPr>
      <w:rFonts w:cs="Arial"/>
      <w:b/>
      <w:bCs/>
      <w:szCs w:val="24"/>
    </w:rPr>
  </w:style>
  <w:style w:type="paragraph" w:styleId="Heading2">
    <w:name w:val="heading 2"/>
    <w:basedOn w:val="Normal"/>
    <w:next w:val="Normal"/>
    <w:link w:val="Heading2Char"/>
    <w:uiPriority w:val="99"/>
    <w:qFormat/>
    <w:rsid w:val="00B8434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8434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B84346"/>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B84346"/>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B8434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B84346"/>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B84346"/>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8DA"/>
    <w:rPr>
      <w:rFonts w:eastAsia="Times New Roman" w:cs="Times New Roman"/>
      <w:b/>
      <w:bCs/>
      <w:sz w:val="24"/>
      <w:szCs w:val="24"/>
      <w:lang w:eastAsia="en-US"/>
    </w:rPr>
  </w:style>
  <w:style w:type="character" w:customStyle="1" w:styleId="Heading2Char">
    <w:name w:val="Heading 2 Char"/>
    <w:basedOn w:val="DefaultParagraphFont"/>
    <w:link w:val="Heading2"/>
    <w:uiPriority w:val="99"/>
    <w:semiHidden/>
    <w:locked/>
    <w:rsid w:val="00B84346"/>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semiHidden/>
    <w:locked/>
    <w:rsid w:val="00B84346"/>
    <w:rPr>
      <w:rFonts w:ascii="Cambria" w:hAnsi="Cambria" w:cs="Times New Roman"/>
      <w:b/>
      <w:bCs/>
      <w:color w:val="4F81BD"/>
      <w:sz w:val="24"/>
      <w:lang w:eastAsia="en-US"/>
    </w:rPr>
  </w:style>
  <w:style w:type="character" w:customStyle="1" w:styleId="Heading4Char">
    <w:name w:val="Heading 4 Char"/>
    <w:basedOn w:val="DefaultParagraphFont"/>
    <w:link w:val="Heading4"/>
    <w:uiPriority w:val="99"/>
    <w:semiHidden/>
    <w:locked/>
    <w:rsid w:val="00B84346"/>
    <w:rPr>
      <w:rFonts w:ascii="Cambria" w:hAnsi="Cambria" w:cs="Times New Roman"/>
      <w:b/>
      <w:bCs/>
      <w:i/>
      <w:iCs/>
      <w:color w:val="4F81BD"/>
      <w:sz w:val="24"/>
      <w:lang w:eastAsia="en-US"/>
    </w:rPr>
  </w:style>
  <w:style w:type="character" w:customStyle="1" w:styleId="Heading5Char">
    <w:name w:val="Heading 5 Char"/>
    <w:basedOn w:val="DefaultParagraphFont"/>
    <w:link w:val="Heading5"/>
    <w:uiPriority w:val="99"/>
    <w:semiHidden/>
    <w:locked/>
    <w:rsid w:val="00B84346"/>
    <w:rPr>
      <w:rFonts w:ascii="Cambria" w:hAnsi="Cambria" w:cs="Times New Roman"/>
      <w:color w:val="243F60"/>
      <w:sz w:val="24"/>
      <w:lang w:eastAsia="en-US"/>
    </w:rPr>
  </w:style>
  <w:style w:type="character" w:customStyle="1" w:styleId="Heading6Char">
    <w:name w:val="Heading 6 Char"/>
    <w:basedOn w:val="DefaultParagraphFont"/>
    <w:link w:val="Heading6"/>
    <w:uiPriority w:val="99"/>
    <w:semiHidden/>
    <w:locked/>
    <w:rsid w:val="00B84346"/>
    <w:rPr>
      <w:rFonts w:ascii="Cambria" w:hAnsi="Cambria" w:cs="Times New Roman"/>
      <w:i/>
      <w:iCs/>
      <w:color w:val="243F60"/>
      <w:sz w:val="24"/>
      <w:lang w:eastAsia="en-US"/>
    </w:rPr>
  </w:style>
  <w:style w:type="character" w:customStyle="1" w:styleId="Heading7Char">
    <w:name w:val="Heading 7 Char"/>
    <w:basedOn w:val="DefaultParagraphFont"/>
    <w:link w:val="Heading7"/>
    <w:uiPriority w:val="99"/>
    <w:semiHidden/>
    <w:locked/>
    <w:rsid w:val="00B84346"/>
    <w:rPr>
      <w:rFonts w:ascii="Cambria" w:hAnsi="Cambria" w:cs="Times New Roman"/>
      <w:i/>
      <w:iCs/>
      <w:color w:val="404040"/>
      <w:sz w:val="24"/>
      <w:lang w:eastAsia="en-US"/>
    </w:rPr>
  </w:style>
  <w:style w:type="character" w:customStyle="1" w:styleId="Heading9Char">
    <w:name w:val="Heading 9 Char"/>
    <w:basedOn w:val="DefaultParagraphFont"/>
    <w:link w:val="Heading9"/>
    <w:uiPriority w:val="99"/>
    <w:semiHidden/>
    <w:locked/>
    <w:rsid w:val="00B84346"/>
    <w:rPr>
      <w:rFonts w:ascii="Cambria" w:hAnsi="Cambria" w:cs="Times New Roman"/>
      <w:i/>
      <w:iCs/>
      <w:color w:val="404040"/>
      <w:lang w:eastAsia="en-US"/>
    </w:rPr>
  </w:style>
  <w:style w:type="character" w:styleId="Hyperlink">
    <w:name w:val="Hyperlink"/>
    <w:basedOn w:val="DefaultParagraphFont"/>
    <w:uiPriority w:val="99"/>
    <w:rsid w:val="00B73D49"/>
    <w:rPr>
      <w:rFonts w:cs="Times New Roman"/>
      <w:color w:val="0000FF"/>
      <w:u w:val="single"/>
    </w:rPr>
  </w:style>
  <w:style w:type="table" w:styleId="TableGrid">
    <w:name w:val="Table Grid"/>
    <w:basedOn w:val="TableNormal"/>
    <w:uiPriority w:val="99"/>
    <w:rsid w:val="00B73D4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73D49"/>
    <w:rPr>
      <w:sz w:val="20"/>
      <w:lang w:eastAsia="en-GB"/>
    </w:rPr>
  </w:style>
  <w:style w:type="character" w:customStyle="1" w:styleId="FootnoteTextChar">
    <w:name w:val="Footnote Text Char"/>
    <w:basedOn w:val="DefaultParagraphFont"/>
    <w:link w:val="FootnoteText"/>
    <w:uiPriority w:val="99"/>
    <w:locked/>
    <w:rsid w:val="00B73D49"/>
    <w:rPr>
      <w:rFonts w:eastAsia="Times New Roman" w:cs="Times New Roman"/>
      <w:sz w:val="20"/>
    </w:rPr>
  </w:style>
  <w:style w:type="character" w:styleId="FootnoteReference">
    <w:name w:val="footnote reference"/>
    <w:basedOn w:val="DefaultParagraphFont"/>
    <w:uiPriority w:val="99"/>
    <w:rsid w:val="00B73D49"/>
    <w:rPr>
      <w:rFonts w:cs="Times New Roman"/>
      <w:vertAlign w:val="superscript"/>
    </w:rPr>
  </w:style>
  <w:style w:type="paragraph" w:styleId="BalloonText">
    <w:name w:val="Balloon Text"/>
    <w:basedOn w:val="Normal"/>
    <w:link w:val="BalloonTextChar"/>
    <w:uiPriority w:val="99"/>
    <w:semiHidden/>
    <w:rsid w:val="00B73D49"/>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B73D49"/>
    <w:rPr>
      <w:rFonts w:ascii="Tahoma" w:hAnsi="Tahoma" w:cs="Times New Roman"/>
      <w:sz w:val="16"/>
    </w:rPr>
  </w:style>
  <w:style w:type="paragraph" w:styleId="ListParagraph">
    <w:name w:val="List Paragraph"/>
    <w:basedOn w:val="Normal"/>
    <w:uiPriority w:val="34"/>
    <w:qFormat/>
    <w:rsid w:val="00B73D49"/>
    <w:pPr>
      <w:ind w:left="720"/>
      <w:contextualSpacing/>
    </w:pPr>
  </w:style>
  <w:style w:type="paragraph" w:styleId="Header">
    <w:name w:val="header"/>
    <w:basedOn w:val="Normal"/>
    <w:link w:val="HeaderChar"/>
    <w:uiPriority w:val="99"/>
    <w:rsid w:val="002B21A1"/>
    <w:pPr>
      <w:tabs>
        <w:tab w:val="center" w:pos="4513"/>
        <w:tab w:val="right" w:pos="9026"/>
      </w:tabs>
    </w:pPr>
    <w:rPr>
      <w:sz w:val="20"/>
      <w:lang w:eastAsia="en-GB"/>
    </w:rPr>
  </w:style>
  <w:style w:type="character" w:customStyle="1" w:styleId="HeaderChar">
    <w:name w:val="Header Char"/>
    <w:basedOn w:val="DefaultParagraphFont"/>
    <w:link w:val="Header"/>
    <w:uiPriority w:val="99"/>
    <w:locked/>
    <w:rsid w:val="002B21A1"/>
    <w:rPr>
      <w:rFonts w:eastAsia="Times New Roman" w:cs="Times New Roman"/>
      <w:sz w:val="20"/>
    </w:rPr>
  </w:style>
  <w:style w:type="paragraph" w:styleId="Footer">
    <w:name w:val="footer"/>
    <w:basedOn w:val="Normal"/>
    <w:link w:val="FooterChar"/>
    <w:uiPriority w:val="99"/>
    <w:rsid w:val="002B21A1"/>
    <w:pPr>
      <w:tabs>
        <w:tab w:val="center" w:pos="4513"/>
        <w:tab w:val="right" w:pos="9026"/>
      </w:tabs>
    </w:pPr>
    <w:rPr>
      <w:sz w:val="20"/>
      <w:lang w:eastAsia="en-GB"/>
    </w:rPr>
  </w:style>
  <w:style w:type="character" w:customStyle="1" w:styleId="FooterChar">
    <w:name w:val="Footer Char"/>
    <w:basedOn w:val="DefaultParagraphFont"/>
    <w:link w:val="Footer"/>
    <w:uiPriority w:val="99"/>
    <w:locked/>
    <w:rsid w:val="002B21A1"/>
    <w:rPr>
      <w:rFonts w:eastAsia="Times New Roman" w:cs="Times New Roman"/>
      <w:sz w:val="20"/>
    </w:rPr>
  </w:style>
  <w:style w:type="character" w:styleId="CommentReference">
    <w:name w:val="annotation reference"/>
    <w:basedOn w:val="DefaultParagraphFont"/>
    <w:uiPriority w:val="99"/>
    <w:semiHidden/>
    <w:rsid w:val="00AA764A"/>
    <w:rPr>
      <w:rFonts w:cs="Times New Roman"/>
      <w:sz w:val="16"/>
      <w:szCs w:val="16"/>
    </w:rPr>
  </w:style>
  <w:style w:type="paragraph" w:styleId="CommentText">
    <w:name w:val="annotation text"/>
    <w:basedOn w:val="Normal"/>
    <w:link w:val="CommentTextChar"/>
    <w:uiPriority w:val="99"/>
    <w:semiHidden/>
    <w:rsid w:val="00AA764A"/>
    <w:rPr>
      <w:sz w:val="20"/>
    </w:rPr>
  </w:style>
  <w:style w:type="character" w:customStyle="1" w:styleId="CommentTextChar">
    <w:name w:val="Comment Text Char"/>
    <w:basedOn w:val="DefaultParagraphFont"/>
    <w:link w:val="CommentText"/>
    <w:uiPriority w:val="99"/>
    <w:semiHidden/>
    <w:locked/>
    <w:rsid w:val="00AA764A"/>
    <w:rPr>
      <w:rFonts w:eastAsia="Times New Roman" w:cs="Times New Roman"/>
      <w:lang w:eastAsia="en-US"/>
    </w:rPr>
  </w:style>
  <w:style w:type="paragraph" w:styleId="CommentSubject">
    <w:name w:val="annotation subject"/>
    <w:basedOn w:val="CommentText"/>
    <w:next w:val="CommentText"/>
    <w:link w:val="CommentSubjectChar"/>
    <w:uiPriority w:val="99"/>
    <w:semiHidden/>
    <w:rsid w:val="00AA764A"/>
    <w:rPr>
      <w:b/>
      <w:bCs/>
    </w:rPr>
  </w:style>
  <w:style w:type="character" w:customStyle="1" w:styleId="CommentSubjectChar">
    <w:name w:val="Comment Subject Char"/>
    <w:basedOn w:val="CommentTextChar"/>
    <w:link w:val="CommentSubject"/>
    <w:uiPriority w:val="99"/>
    <w:semiHidden/>
    <w:locked/>
    <w:rsid w:val="00AA764A"/>
    <w:rPr>
      <w:rFonts w:eastAsia="Times New Roman" w:cs="Times New Roman"/>
      <w:b/>
      <w:bCs/>
      <w:lang w:eastAsia="en-US"/>
    </w:rPr>
  </w:style>
  <w:style w:type="paragraph" w:styleId="NormalWeb">
    <w:name w:val="Normal (Web)"/>
    <w:basedOn w:val="Normal"/>
    <w:uiPriority w:val="99"/>
    <w:semiHidden/>
    <w:rsid w:val="00730A33"/>
    <w:pPr>
      <w:widowControl/>
      <w:overflowPunct/>
      <w:autoSpaceDE/>
      <w:autoSpaceDN/>
      <w:adjustRightInd/>
      <w:spacing w:after="225"/>
      <w:textAlignment w:val="auto"/>
    </w:pPr>
    <w:rPr>
      <w:rFonts w:ascii="Times New Roman" w:hAnsi="Times New Roman"/>
      <w:szCs w:val="24"/>
      <w:lang w:eastAsia="en-GB"/>
    </w:rPr>
  </w:style>
  <w:style w:type="character" w:customStyle="1" w:styleId="apple-converted-space">
    <w:name w:val="apple-converted-space"/>
    <w:basedOn w:val="DefaultParagraphFont"/>
    <w:rsid w:val="00877998"/>
  </w:style>
  <w:style w:type="character" w:styleId="Emphasis">
    <w:name w:val="Emphasis"/>
    <w:basedOn w:val="DefaultParagraphFont"/>
    <w:uiPriority w:val="20"/>
    <w:qFormat/>
    <w:locked/>
    <w:rsid w:val="00877998"/>
    <w:rPr>
      <w:i/>
      <w:iCs/>
    </w:rPr>
  </w:style>
  <w:style w:type="paragraph" w:styleId="NoSpacing">
    <w:name w:val="No Spacing"/>
    <w:uiPriority w:val="1"/>
    <w:qFormat/>
    <w:rsid w:val="00DA0C03"/>
    <w:pPr>
      <w:widowControl w:val="0"/>
      <w:overflowPunct w:val="0"/>
      <w:autoSpaceDE w:val="0"/>
      <w:autoSpaceDN w:val="0"/>
      <w:adjustRightInd w:val="0"/>
      <w:textAlignment w:val="baseline"/>
    </w:pPr>
    <w:rPr>
      <w:rFonts w:eastAsia="Times New Roman" w:cs="Times New Roman"/>
      <w:sz w:val="24"/>
      <w:szCs w:val="20"/>
      <w:lang w:eastAsia="en-US"/>
    </w:rPr>
  </w:style>
  <w:style w:type="character" w:styleId="PlaceholderText">
    <w:name w:val="Placeholder Text"/>
    <w:basedOn w:val="DefaultParagraphFont"/>
    <w:uiPriority w:val="99"/>
    <w:semiHidden/>
    <w:rsid w:val="008B54DC"/>
    <w:rPr>
      <w:color w:val="808080"/>
    </w:rPr>
  </w:style>
  <w:style w:type="character" w:styleId="FollowedHyperlink">
    <w:name w:val="FollowedHyperlink"/>
    <w:basedOn w:val="DefaultParagraphFont"/>
    <w:uiPriority w:val="99"/>
    <w:semiHidden/>
    <w:unhideWhenUsed/>
    <w:locked/>
    <w:rsid w:val="00184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21524">
      <w:marLeft w:val="0"/>
      <w:marRight w:val="0"/>
      <w:marTop w:val="0"/>
      <w:marBottom w:val="0"/>
      <w:divBdr>
        <w:top w:val="none" w:sz="0" w:space="0" w:color="auto"/>
        <w:left w:val="none" w:sz="0" w:space="0" w:color="auto"/>
        <w:bottom w:val="none" w:sz="0" w:space="0" w:color="auto"/>
        <w:right w:val="none" w:sz="0" w:space="0" w:color="auto"/>
      </w:divBdr>
      <w:divsChild>
        <w:div w:id="514421536">
          <w:marLeft w:val="0"/>
          <w:marRight w:val="0"/>
          <w:marTop w:val="0"/>
          <w:marBottom w:val="0"/>
          <w:divBdr>
            <w:top w:val="none" w:sz="0" w:space="0" w:color="auto"/>
            <w:left w:val="none" w:sz="0" w:space="0" w:color="auto"/>
            <w:bottom w:val="none" w:sz="0" w:space="0" w:color="auto"/>
            <w:right w:val="none" w:sz="0" w:space="0" w:color="auto"/>
          </w:divBdr>
          <w:divsChild>
            <w:div w:id="514421528">
              <w:marLeft w:val="0"/>
              <w:marRight w:val="0"/>
              <w:marTop w:val="0"/>
              <w:marBottom w:val="0"/>
              <w:divBdr>
                <w:top w:val="none" w:sz="0" w:space="0" w:color="auto"/>
                <w:left w:val="none" w:sz="0" w:space="0" w:color="auto"/>
                <w:bottom w:val="none" w:sz="0" w:space="0" w:color="auto"/>
                <w:right w:val="none" w:sz="0" w:space="0" w:color="auto"/>
              </w:divBdr>
              <w:divsChild>
                <w:div w:id="5144215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14421525">
      <w:marLeft w:val="0"/>
      <w:marRight w:val="0"/>
      <w:marTop w:val="0"/>
      <w:marBottom w:val="0"/>
      <w:divBdr>
        <w:top w:val="none" w:sz="0" w:space="0" w:color="auto"/>
        <w:left w:val="none" w:sz="0" w:space="0" w:color="auto"/>
        <w:bottom w:val="none" w:sz="0" w:space="0" w:color="auto"/>
        <w:right w:val="none" w:sz="0" w:space="0" w:color="auto"/>
      </w:divBdr>
      <w:divsChild>
        <w:div w:id="514421535">
          <w:marLeft w:val="0"/>
          <w:marRight w:val="0"/>
          <w:marTop w:val="0"/>
          <w:marBottom w:val="0"/>
          <w:divBdr>
            <w:top w:val="none" w:sz="0" w:space="0" w:color="auto"/>
            <w:left w:val="none" w:sz="0" w:space="0" w:color="auto"/>
            <w:bottom w:val="none" w:sz="0" w:space="0" w:color="auto"/>
            <w:right w:val="none" w:sz="0" w:space="0" w:color="auto"/>
          </w:divBdr>
          <w:divsChild>
            <w:div w:id="514421533">
              <w:marLeft w:val="0"/>
              <w:marRight w:val="0"/>
              <w:marTop w:val="0"/>
              <w:marBottom w:val="0"/>
              <w:divBdr>
                <w:top w:val="none" w:sz="0" w:space="0" w:color="auto"/>
                <w:left w:val="none" w:sz="0" w:space="0" w:color="auto"/>
                <w:bottom w:val="none" w:sz="0" w:space="0" w:color="auto"/>
                <w:right w:val="none" w:sz="0" w:space="0" w:color="auto"/>
              </w:divBdr>
              <w:divsChild>
                <w:div w:id="5144215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14421530">
      <w:marLeft w:val="0"/>
      <w:marRight w:val="0"/>
      <w:marTop w:val="0"/>
      <w:marBottom w:val="0"/>
      <w:divBdr>
        <w:top w:val="none" w:sz="0" w:space="0" w:color="auto"/>
        <w:left w:val="none" w:sz="0" w:space="0" w:color="auto"/>
        <w:bottom w:val="none" w:sz="0" w:space="0" w:color="auto"/>
        <w:right w:val="none" w:sz="0" w:space="0" w:color="auto"/>
      </w:divBdr>
      <w:divsChild>
        <w:div w:id="514421527">
          <w:marLeft w:val="0"/>
          <w:marRight w:val="0"/>
          <w:marTop w:val="0"/>
          <w:marBottom w:val="0"/>
          <w:divBdr>
            <w:top w:val="none" w:sz="0" w:space="0" w:color="auto"/>
            <w:left w:val="none" w:sz="0" w:space="0" w:color="auto"/>
            <w:bottom w:val="none" w:sz="0" w:space="0" w:color="auto"/>
            <w:right w:val="none" w:sz="0" w:space="0" w:color="auto"/>
          </w:divBdr>
          <w:divsChild>
            <w:div w:id="514421526">
              <w:marLeft w:val="0"/>
              <w:marRight w:val="0"/>
              <w:marTop w:val="0"/>
              <w:marBottom w:val="0"/>
              <w:divBdr>
                <w:top w:val="none" w:sz="0" w:space="0" w:color="auto"/>
                <w:left w:val="none" w:sz="0" w:space="0" w:color="auto"/>
                <w:bottom w:val="none" w:sz="0" w:space="0" w:color="auto"/>
                <w:right w:val="none" w:sz="0" w:space="0" w:color="auto"/>
              </w:divBdr>
              <w:divsChild>
                <w:div w:id="5144215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14421531">
      <w:marLeft w:val="0"/>
      <w:marRight w:val="0"/>
      <w:marTop w:val="0"/>
      <w:marBottom w:val="0"/>
      <w:divBdr>
        <w:top w:val="none" w:sz="0" w:space="0" w:color="auto"/>
        <w:left w:val="none" w:sz="0" w:space="0" w:color="auto"/>
        <w:bottom w:val="none" w:sz="0" w:space="0" w:color="auto"/>
        <w:right w:val="none" w:sz="0" w:space="0" w:color="auto"/>
      </w:divBdr>
    </w:div>
    <w:div w:id="514421537">
      <w:marLeft w:val="0"/>
      <w:marRight w:val="0"/>
      <w:marTop w:val="0"/>
      <w:marBottom w:val="0"/>
      <w:divBdr>
        <w:top w:val="none" w:sz="0" w:space="0" w:color="auto"/>
        <w:left w:val="none" w:sz="0" w:space="0" w:color="auto"/>
        <w:bottom w:val="none" w:sz="0" w:space="0" w:color="auto"/>
        <w:right w:val="none" w:sz="0" w:space="0" w:color="auto"/>
      </w:divBdr>
    </w:div>
    <w:div w:id="6474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5B5F-D2C3-4F32-A843-FD4E167F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jane.watret</dc:creator>
  <cp:lastModifiedBy>David Cousins</cp:lastModifiedBy>
  <cp:revision>2</cp:revision>
  <cp:lastPrinted>2015-04-01T11:42:00Z</cp:lastPrinted>
  <dcterms:created xsi:type="dcterms:W3CDTF">2018-05-21T09:27:00Z</dcterms:created>
  <dcterms:modified xsi:type="dcterms:W3CDTF">2018-05-21T09:27:00Z</dcterms:modified>
</cp:coreProperties>
</file>